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CB1D" w14:textId="3AD4299D" w:rsidR="003D44FD" w:rsidRPr="00E01FE5" w:rsidRDefault="00024F67" w:rsidP="003D44FD">
      <w:pPr>
        <w:spacing w:line="276" w:lineRule="auto"/>
        <w:jc w:val="right"/>
        <w:rPr>
          <w:rFonts w:asciiTheme="minorHAnsi" w:hAnsiTheme="minorHAnsi" w:cstheme="minorHAnsi"/>
          <w:sz w:val="18"/>
          <w:szCs w:val="18"/>
        </w:rPr>
      </w:pPr>
      <w:r w:rsidRPr="00E01FE5">
        <w:rPr>
          <w:rFonts w:asciiTheme="minorHAnsi" w:hAnsiTheme="minorHAnsi" w:cstheme="minorHAnsi"/>
          <w:sz w:val="18"/>
          <w:szCs w:val="18"/>
        </w:rPr>
        <w:t xml:space="preserve">OBRAZEC </w:t>
      </w:r>
      <w:bookmarkStart w:id="0" w:name="Prejemnik"/>
      <w:bookmarkStart w:id="1" w:name="Zadeva"/>
      <w:bookmarkEnd w:id="0"/>
      <w:bookmarkEnd w:id="1"/>
      <w:r w:rsidR="009E69B6" w:rsidRPr="00E01FE5">
        <w:rPr>
          <w:rFonts w:asciiTheme="minorHAnsi" w:hAnsiTheme="minorHAnsi" w:cstheme="minorHAnsi"/>
          <w:sz w:val="18"/>
          <w:szCs w:val="18"/>
        </w:rPr>
        <w:t>1</w:t>
      </w:r>
      <w:r w:rsidR="008C30FB">
        <w:rPr>
          <w:rFonts w:asciiTheme="minorHAnsi" w:hAnsiTheme="minorHAnsi" w:cstheme="minorHAnsi"/>
          <w:sz w:val="18"/>
          <w:szCs w:val="18"/>
        </w:rPr>
        <w:t>2</w:t>
      </w:r>
    </w:p>
    <w:p w14:paraId="1860766B"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Pogodbeni stranki</w:t>
      </w:r>
    </w:p>
    <w:p w14:paraId="47ABB2C6" w14:textId="77777777" w:rsidR="00E01FE5" w:rsidRPr="00E01FE5" w:rsidRDefault="00E01FE5" w:rsidP="00E01FE5">
      <w:pPr>
        <w:tabs>
          <w:tab w:val="left" w:pos="1560"/>
        </w:tabs>
        <w:spacing w:line="276" w:lineRule="auto"/>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2699"/>
        <w:gridCol w:w="6361"/>
      </w:tblGrid>
      <w:tr w:rsidR="00E01FE5" w:rsidRPr="00E01FE5" w14:paraId="1F964A1C" w14:textId="77777777" w:rsidTr="00C24D3D">
        <w:tc>
          <w:tcPr>
            <w:tcW w:w="9571" w:type="dxa"/>
            <w:gridSpan w:val="2"/>
            <w:vAlign w:val="center"/>
          </w:tcPr>
          <w:p w14:paraId="20F62FD9" w14:textId="77777777" w:rsidR="00E01FE5" w:rsidRPr="00E01FE5" w:rsidRDefault="00E01FE5" w:rsidP="00C24D3D">
            <w:pPr>
              <w:tabs>
                <w:tab w:val="left" w:pos="1560"/>
              </w:tabs>
              <w:spacing w:line="276" w:lineRule="auto"/>
              <w:jc w:val="center"/>
              <w:rPr>
                <w:rFonts w:asciiTheme="minorHAnsi" w:hAnsiTheme="minorHAnsi" w:cstheme="minorHAnsi"/>
                <w:b/>
                <w:szCs w:val="24"/>
              </w:rPr>
            </w:pPr>
            <w:r w:rsidRPr="00E01FE5">
              <w:rPr>
                <w:rFonts w:asciiTheme="minorHAnsi" w:hAnsiTheme="minorHAnsi" w:cstheme="minorHAnsi"/>
                <w:b/>
                <w:szCs w:val="24"/>
              </w:rPr>
              <w:t>NAROČNIK</w:t>
            </w:r>
          </w:p>
        </w:tc>
      </w:tr>
      <w:tr w:rsidR="00E01FE5" w:rsidRPr="00E01FE5" w14:paraId="704A68E5" w14:textId="77777777" w:rsidTr="00C24D3D">
        <w:trPr>
          <w:trHeight w:val="936"/>
        </w:trPr>
        <w:tc>
          <w:tcPr>
            <w:tcW w:w="2802" w:type="dxa"/>
          </w:tcPr>
          <w:p w14:paraId="63A5E970"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Naziv in sedež</w:t>
            </w:r>
          </w:p>
        </w:tc>
        <w:tc>
          <w:tcPr>
            <w:tcW w:w="6769" w:type="dxa"/>
          </w:tcPr>
          <w:p w14:paraId="6EF962A6"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4172706F" w14:textId="77777777" w:rsidTr="00C24D3D">
        <w:tc>
          <w:tcPr>
            <w:tcW w:w="2802" w:type="dxa"/>
          </w:tcPr>
          <w:p w14:paraId="71A71D4A"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ID za DDV:</w:t>
            </w:r>
          </w:p>
        </w:tc>
        <w:tc>
          <w:tcPr>
            <w:tcW w:w="6769" w:type="dxa"/>
          </w:tcPr>
          <w:p w14:paraId="331B82B7"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20D6236" w14:textId="77777777" w:rsidTr="00C24D3D">
        <w:tc>
          <w:tcPr>
            <w:tcW w:w="2802" w:type="dxa"/>
          </w:tcPr>
          <w:p w14:paraId="5E5036E0"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Matična številka:</w:t>
            </w:r>
          </w:p>
        </w:tc>
        <w:tc>
          <w:tcPr>
            <w:tcW w:w="6769" w:type="dxa"/>
          </w:tcPr>
          <w:p w14:paraId="46562670"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2DB1EF61" w14:textId="77777777" w:rsidTr="00C24D3D">
        <w:tc>
          <w:tcPr>
            <w:tcW w:w="2802" w:type="dxa"/>
          </w:tcPr>
          <w:p w14:paraId="067DB56B"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Poslovni račun:</w:t>
            </w:r>
          </w:p>
        </w:tc>
        <w:tc>
          <w:tcPr>
            <w:tcW w:w="6769" w:type="dxa"/>
          </w:tcPr>
          <w:p w14:paraId="1FA590D5"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6D92F4B" w14:textId="77777777" w:rsidTr="00C24D3D">
        <w:tc>
          <w:tcPr>
            <w:tcW w:w="2802" w:type="dxa"/>
          </w:tcPr>
          <w:p w14:paraId="1E393854"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Zakoniti zastopnik:</w:t>
            </w:r>
          </w:p>
        </w:tc>
        <w:tc>
          <w:tcPr>
            <w:tcW w:w="6769" w:type="dxa"/>
          </w:tcPr>
          <w:p w14:paraId="1432AB10"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4524BE3F" w14:textId="77777777" w:rsidTr="00C24D3D">
        <w:tc>
          <w:tcPr>
            <w:tcW w:w="9571" w:type="dxa"/>
            <w:gridSpan w:val="2"/>
          </w:tcPr>
          <w:p w14:paraId="04F85014"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V nadaljevanju: Naročnik</w:t>
            </w:r>
          </w:p>
        </w:tc>
      </w:tr>
    </w:tbl>
    <w:p w14:paraId="2DA34C75" w14:textId="77777777" w:rsidR="00E01FE5" w:rsidRPr="00E01FE5" w:rsidRDefault="00E01FE5" w:rsidP="00E01FE5">
      <w:pPr>
        <w:tabs>
          <w:tab w:val="left" w:pos="1560"/>
        </w:tabs>
        <w:spacing w:line="276" w:lineRule="auto"/>
        <w:jc w:val="both"/>
        <w:rPr>
          <w:rFonts w:asciiTheme="minorHAnsi" w:hAnsiTheme="minorHAnsi" w:cstheme="minorHAnsi"/>
          <w:szCs w:val="24"/>
        </w:rPr>
      </w:pPr>
    </w:p>
    <w:p w14:paraId="6CB8E89C" w14:textId="77777777" w:rsidR="00E01FE5" w:rsidRPr="00E01FE5" w:rsidRDefault="00E01FE5" w:rsidP="00E01FE5">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in</w:t>
      </w:r>
    </w:p>
    <w:p w14:paraId="0CC0AD26" w14:textId="77777777" w:rsidR="00E01FE5" w:rsidRPr="00E01FE5" w:rsidRDefault="00E01FE5" w:rsidP="00E01FE5">
      <w:pPr>
        <w:tabs>
          <w:tab w:val="left" w:pos="1560"/>
        </w:tabs>
        <w:spacing w:line="276" w:lineRule="auto"/>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2699"/>
        <w:gridCol w:w="6361"/>
      </w:tblGrid>
      <w:tr w:rsidR="00E01FE5" w:rsidRPr="00E01FE5" w14:paraId="02941885" w14:textId="77777777" w:rsidTr="00C24D3D">
        <w:tc>
          <w:tcPr>
            <w:tcW w:w="9571" w:type="dxa"/>
            <w:gridSpan w:val="2"/>
            <w:vAlign w:val="center"/>
          </w:tcPr>
          <w:p w14:paraId="56BF43AD" w14:textId="77777777" w:rsidR="00E01FE5" w:rsidRPr="00E01FE5" w:rsidRDefault="00E01FE5" w:rsidP="00C24D3D">
            <w:pPr>
              <w:tabs>
                <w:tab w:val="left" w:pos="1560"/>
              </w:tabs>
              <w:spacing w:line="276" w:lineRule="auto"/>
              <w:jc w:val="center"/>
              <w:rPr>
                <w:rFonts w:asciiTheme="minorHAnsi" w:hAnsiTheme="minorHAnsi" w:cstheme="minorHAnsi"/>
                <w:b/>
                <w:szCs w:val="24"/>
              </w:rPr>
            </w:pPr>
            <w:r w:rsidRPr="00E01FE5">
              <w:rPr>
                <w:rFonts w:asciiTheme="minorHAnsi" w:hAnsiTheme="minorHAnsi" w:cstheme="minorHAnsi"/>
                <w:b/>
                <w:szCs w:val="24"/>
              </w:rPr>
              <w:t>IZVAJALEC</w:t>
            </w:r>
          </w:p>
        </w:tc>
      </w:tr>
      <w:tr w:rsidR="00E01FE5" w:rsidRPr="00E01FE5" w14:paraId="6EC1C90A" w14:textId="77777777" w:rsidTr="00C24D3D">
        <w:trPr>
          <w:trHeight w:val="936"/>
        </w:trPr>
        <w:tc>
          <w:tcPr>
            <w:tcW w:w="2802" w:type="dxa"/>
          </w:tcPr>
          <w:p w14:paraId="067D6389"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Naziv in sedež</w:t>
            </w:r>
          </w:p>
        </w:tc>
        <w:tc>
          <w:tcPr>
            <w:tcW w:w="6769" w:type="dxa"/>
          </w:tcPr>
          <w:p w14:paraId="1360419C"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626052B" w14:textId="77777777" w:rsidTr="00C24D3D">
        <w:tc>
          <w:tcPr>
            <w:tcW w:w="2802" w:type="dxa"/>
          </w:tcPr>
          <w:p w14:paraId="1B4A6B40"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ID za DDV:</w:t>
            </w:r>
          </w:p>
        </w:tc>
        <w:tc>
          <w:tcPr>
            <w:tcW w:w="6769" w:type="dxa"/>
          </w:tcPr>
          <w:p w14:paraId="1101339F"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69432220" w14:textId="77777777" w:rsidTr="00C24D3D">
        <w:tc>
          <w:tcPr>
            <w:tcW w:w="2802" w:type="dxa"/>
          </w:tcPr>
          <w:p w14:paraId="2BA13B7B"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Matična številka:</w:t>
            </w:r>
          </w:p>
        </w:tc>
        <w:tc>
          <w:tcPr>
            <w:tcW w:w="6769" w:type="dxa"/>
          </w:tcPr>
          <w:p w14:paraId="6373B712"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7C9F00E1" w14:textId="77777777" w:rsidTr="00C24D3D">
        <w:tc>
          <w:tcPr>
            <w:tcW w:w="2802" w:type="dxa"/>
          </w:tcPr>
          <w:p w14:paraId="4F8117BD"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Poslovni račun:</w:t>
            </w:r>
          </w:p>
        </w:tc>
        <w:tc>
          <w:tcPr>
            <w:tcW w:w="6769" w:type="dxa"/>
          </w:tcPr>
          <w:p w14:paraId="2678A001"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2EB287F0" w14:textId="77777777" w:rsidTr="00C24D3D">
        <w:tc>
          <w:tcPr>
            <w:tcW w:w="2802" w:type="dxa"/>
          </w:tcPr>
          <w:p w14:paraId="7AF1B29E"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Zakoniti zastopnik:</w:t>
            </w:r>
          </w:p>
        </w:tc>
        <w:tc>
          <w:tcPr>
            <w:tcW w:w="6769" w:type="dxa"/>
          </w:tcPr>
          <w:p w14:paraId="255E5368" w14:textId="77777777" w:rsidR="00E01FE5" w:rsidRPr="00E01FE5" w:rsidRDefault="00E01FE5" w:rsidP="00C24D3D">
            <w:pPr>
              <w:tabs>
                <w:tab w:val="left" w:pos="1560"/>
              </w:tabs>
              <w:spacing w:line="276" w:lineRule="auto"/>
              <w:jc w:val="both"/>
              <w:rPr>
                <w:rFonts w:asciiTheme="minorHAnsi" w:hAnsiTheme="minorHAnsi" w:cstheme="minorHAnsi"/>
                <w:szCs w:val="24"/>
              </w:rPr>
            </w:pPr>
          </w:p>
        </w:tc>
      </w:tr>
      <w:tr w:rsidR="00E01FE5" w:rsidRPr="00E01FE5" w14:paraId="66F82024" w14:textId="77777777" w:rsidTr="00C24D3D">
        <w:tc>
          <w:tcPr>
            <w:tcW w:w="9571" w:type="dxa"/>
            <w:gridSpan w:val="2"/>
          </w:tcPr>
          <w:p w14:paraId="1215BCC9" w14:textId="77777777" w:rsidR="00E01FE5" w:rsidRPr="00E01FE5" w:rsidRDefault="00E01FE5" w:rsidP="00C24D3D">
            <w:pPr>
              <w:tabs>
                <w:tab w:val="left" w:pos="1560"/>
              </w:tabs>
              <w:spacing w:line="276" w:lineRule="auto"/>
              <w:jc w:val="both"/>
              <w:rPr>
                <w:rFonts w:asciiTheme="minorHAnsi" w:hAnsiTheme="minorHAnsi" w:cstheme="minorHAnsi"/>
                <w:szCs w:val="24"/>
              </w:rPr>
            </w:pPr>
            <w:r w:rsidRPr="00E01FE5">
              <w:rPr>
                <w:rFonts w:asciiTheme="minorHAnsi" w:hAnsiTheme="minorHAnsi" w:cstheme="minorHAnsi"/>
                <w:szCs w:val="24"/>
              </w:rPr>
              <w:t>V nadaljevanju: Izvajalec</w:t>
            </w:r>
          </w:p>
        </w:tc>
      </w:tr>
    </w:tbl>
    <w:p w14:paraId="57F5FCF6" w14:textId="77777777" w:rsidR="00E01FE5" w:rsidRPr="00E01FE5" w:rsidRDefault="00E01FE5" w:rsidP="00E01FE5">
      <w:pPr>
        <w:spacing w:line="276" w:lineRule="auto"/>
        <w:jc w:val="both"/>
        <w:rPr>
          <w:rFonts w:asciiTheme="minorHAnsi" w:hAnsiTheme="minorHAnsi" w:cstheme="minorHAnsi"/>
          <w:szCs w:val="24"/>
        </w:rPr>
      </w:pPr>
    </w:p>
    <w:p w14:paraId="12F65B30"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dogovorita in skleneta naslednjo</w:t>
      </w:r>
    </w:p>
    <w:p w14:paraId="1014F08B" w14:textId="77777777" w:rsidR="00E01FE5" w:rsidRPr="00E01FE5" w:rsidRDefault="00E01FE5" w:rsidP="00E01FE5">
      <w:pPr>
        <w:spacing w:line="276" w:lineRule="auto"/>
        <w:jc w:val="both"/>
        <w:rPr>
          <w:rFonts w:asciiTheme="minorHAnsi" w:hAnsiTheme="minorHAnsi" w:cstheme="minorHAnsi"/>
          <w:szCs w:val="24"/>
        </w:rPr>
      </w:pPr>
    </w:p>
    <w:p w14:paraId="0E5CCF81" w14:textId="77777777" w:rsidR="00E01FE5" w:rsidRPr="00E01FE5" w:rsidRDefault="00E01FE5" w:rsidP="00E01FE5">
      <w:pPr>
        <w:pBdr>
          <w:bottom w:val="single" w:sz="4" w:space="1" w:color="auto"/>
        </w:pBdr>
        <w:spacing w:line="276" w:lineRule="auto"/>
        <w:jc w:val="center"/>
        <w:outlineLvl w:val="0"/>
        <w:rPr>
          <w:rFonts w:asciiTheme="minorHAnsi" w:hAnsiTheme="minorHAnsi" w:cstheme="minorHAnsi"/>
          <w:b/>
          <w:sz w:val="28"/>
          <w:szCs w:val="28"/>
        </w:rPr>
      </w:pPr>
      <w:r w:rsidRPr="00E01FE5">
        <w:rPr>
          <w:rFonts w:asciiTheme="minorHAnsi" w:hAnsiTheme="minorHAnsi" w:cstheme="minorHAnsi"/>
          <w:b/>
          <w:sz w:val="28"/>
          <w:szCs w:val="28"/>
        </w:rPr>
        <w:t xml:space="preserve">GRADBENO POGODBO </w:t>
      </w:r>
      <w:r w:rsidRPr="00E01FE5">
        <w:rPr>
          <w:rFonts w:asciiTheme="minorHAnsi" w:hAnsiTheme="minorHAnsi" w:cstheme="minorHAnsi"/>
          <w:b/>
          <w:szCs w:val="28"/>
        </w:rPr>
        <w:t>št. ……………………….</w:t>
      </w:r>
    </w:p>
    <w:p w14:paraId="19913486" w14:textId="77777777" w:rsidR="00E01FE5" w:rsidRPr="00E01FE5" w:rsidRDefault="00E01FE5" w:rsidP="00E01FE5">
      <w:pPr>
        <w:spacing w:line="276" w:lineRule="auto"/>
        <w:jc w:val="both"/>
        <w:rPr>
          <w:rFonts w:asciiTheme="minorHAnsi" w:hAnsiTheme="minorHAnsi" w:cstheme="minorHAnsi"/>
          <w:szCs w:val="24"/>
        </w:rPr>
      </w:pPr>
    </w:p>
    <w:p w14:paraId="7298B60B" w14:textId="77777777" w:rsidR="00E01FE5" w:rsidRPr="00E01FE5" w:rsidRDefault="00E01FE5" w:rsidP="00E01FE5">
      <w:pPr>
        <w:spacing w:line="276" w:lineRule="auto"/>
        <w:jc w:val="both"/>
        <w:rPr>
          <w:rFonts w:asciiTheme="minorHAnsi" w:hAnsiTheme="minorHAnsi" w:cstheme="minorHAnsi"/>
          <w:szCs w:val="24"/>
        </w:rPr>
      </w:pPr>
    </w:p>
    <w:p w14:paraId="678CBB21" w14:textId="77777777" w:rsidR="00E01FE5" w:rsidRPr="00E01FE5" w:rsidRDefault="00E01FE5" w:rsidP="00E01FE5">
      <w:pPr>
        <w:pStyle w:val="ListParagraph"/>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PODLAGA POGODBE</w:t>
      </w:r>
    </w:p>
    <w:p w14:paraId="1CF3DA00" w14:textId="77777777" w:rsidR="00E01FE5" w:rsidRPr="00E01FE5" w:rsidRDefault="00E01FE5" w:rsidP="00E01FE5">
      <w:pPr>
        <w:spacing w:line="276" w:lineRule="auto"/>
        <w:rPr>
          <w:rFonts w:asciiTheme="minorHAnsi" w:hAnsiTheme="minorHAnsi" w:cstheme="minorHAnsi"/>
          <w:b/>
          <w:szCs w:val="24"/>
        </w:rPr>
      </w:pPr>
    </w:p>
    <w:p w14:paraId="51FEF2E3"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3CB8D3D8" w14:textId="3A481C6F" w:rsidR="00E01FE5" w:rsidRPr="00E01FE5" w:rsidRDefault="00E01FE5" w:rsidP="00E01FE5">
      <w:pPr>
        <w:spacing w:line="276" w:lineRule="auto"/>
        <w:jc w:val="both"/>
        <w:rPr>
          <w:rFonts w:asciiTheme="minorHAnsi" w:hAnsiTheme="minorHAnsi" w:cstheme="minorHAnsi"/>
          <w:szCs w:val="24"/>
        </w:rPr>
      </w:pPr>
      <w:r w:rsidRPr="008C30FB">
        <w:rPr>
          <w:rFonts w:asciiTheme="minorHAnsi" w:hAnsiTheme="minorHAnsi" w:cstheme="minorHAnsi"/>
          <w:szCs w:val="24"/>
        </w:rPr>
        <w:t>Naročnik je v skladu s 47. členom Zakona o javnem naročanju (</w:t>
      </w:r>
      <w:r w:rsidR="001F4109" w:rsidRPr="0048511B">
        <w:rPr>
          <w:rFonts w:ascii="Calibri" w:hAnsi="Calibri" w:cs="Calibri"/>
          <w:spacing w:val="4"/>
        </w:rPr>
        <w:t>Uradni list RS, št. 91/15, 14/18, 121/21, 10/22, 74/22 – odl. US, 100/22 – ZNUZSZS, 28/23, 88/23 – ZOPNN-F in 83/25 – ZOUL</w:t>
      </w:r>
      <w:r w:rsidRPr="008C30FB">
        <w:rPr>
          <w:rFonts w:asciiTheme="minorHAnsi" w:hAnsiTheme="minorHAnsi" w:cstheme="minorHAnsi"/>
          <w:szCs w:val="24"/>
        </w:rPr>
        <w:t>) izvedel postopek</w:t>
      </w:r>
      <w:r>
        <w:rPr>
          <w:rFonts w:asciiTheme="minorHAnsi" w:hAnsiTheme="minorHAnsi" w:cstheme="minorHAnsi"/>
          <w:szCs w:val="24"/>
        </w:rPr>
        <w:t xml:space="preserve"> oddaje naročila male vrednosti</w:t>
      </w:r>
      <w:r w:rsidRPr="00E01FE5">
        <w:rPr>
          <w:rFonts w:asciiTheme="minorHAnsi" w:hAnsiTheme="minorHAnsi" w:cstheme="minorHAnsi"/>
          <w:szCs w:val="24"/>
        </w:rPr>
        <w:t>, ki je bil objavljen na Portalu javnih naročil dne __________________ pod številko objave _____________________.</w:t>
      </w:r>
    </w:p>
    <w:p w14:paraId="19A3D618" w14:textId="77777777" w:rsidR="00E01FE5" w:rsidRPr="00E01FE5" w:rsidRDefault="00E01FE5" w:rsidP="00E01FE5">
      <w:pPr>
        <w:spacing w:line="276" w:lineRule="auto"/>
        <w:jc w:val="both"/>
        <w:rPr>
          <w:rFonts w:asciiTheme="minorHAnsi" w:hAnsiTheme="minorHAnsi" w:cstheme="minorHAnsi"/>
          <w:szCs w:val="24"/>
        </w:rPr>
      </w:pPr>
    </w:p>
    <w:p w14:paraId="3D591B47"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 podlagi naročnikove odločitve o oddaji javnega naročila, številka ________________ z  dne, ki je postalo pravnomočno dne ______________, je bil izbran izvajalec kot najugodnejši ponudnik za izvedbo naročila, zaradi česar se sklepa predmetna pogodba.</w:t>
      </w:r>
    </w:p>
    <w:p w14:paraId="60D8C9DA" w14:textId="77777777" w:rsidR="00DD2A6A" w:rsidRDefault="00DD2A6A">
      <w:pPr>
        <w:rPr>
          <w:rFonts w:asciiTheme="minorHAnsi" w:hAnsiTheme="minorHAnsi" w:cstheme="minorHAnsi"/>
          <w:b/>
          <w:szCs w:val="24"/>
        </w:rPr>
      </w:pPr>
      <w:r>
        <w:rPr>
          <w:rFonts w:asciiTheme="minorHAnsi" w:hAnsiTheme="minorHAnsi" w:cstheme="minorHAnsi"/>
          <w:b/>
          <w:szCs w:val="24"/>
        </w:rPr>
        <w:br w:type="page"/>
      </w:r>
    </w:p>
    <w:p w14:paraId="480EECCF" w14:textId="4B56ED42" w:rsidR="00E01FE5" w:rsidRPr="00E01FE5" w:rsidRDefault="00E01FE5" w:rsidP="00E01FE5">
      <w:pPr>
        <w:pStyle w:val="ListParagraph"/>
        <w:numPr>
          <w:ilvl w:val="0"/>
          <w:numId w:val="28"/>
        </w:numPr>
        <w:spacing w:line="276" w:lineRule="auto"/>
        <w:outlineLvl w:val="0"/>
        <w:rPr>
          <w:rFonts w:asciiTheme="minorHAnsi" w:hAnsiTheme="minorHAnsi" w:cstheme="minorHAnsi"/>
          <w:b/>
          <w:szCs w:val="24"/>
        </w:rPr>
      </w:pPr>
      <w:r w:rsidRPr="00E01FE5">
        <w:rPr>
          <w:rFonts w:asciiTheme="minorHAnsi" w:hAnsiTheme="minorHAnsi" w:cstheme="minorHAnsi"/>
          <w:b/>
          <w:szCs w:val="24"/>
        </w:rPr>
        <w:lastRenderedPageBreak/>
        <w:t>PREDMET POGODBE</w:t>
      </w:r>
    </w:p>
    <w:p w14:paraId="7F9F8FA5" w14:textId="77777777" w:rsidR="00E01FE5" w:rsidRPr="00E01FE5" w:rsidRDefault="00E01FE5" w:rsidP="00E01FE5">
      <w:pPr>
        <w:pStyle w:val="ListParagraph"/>
        <w:spacing w:line="276" w:lineRule="auto"/>
        <w:outlineLvl w:val="0"/>
        <w:rPr>
          <w:rFonts w:asciiTheme="minorHAnsi" w:hAnsiTheme="minorHAnsi" w:cstheme="minorHAnsi"/>
          <w:b/>
          <w:szCs w:val="24"/>
        </w:rPr>
      </w:pPr>
    </w:p>
    <w:p w14:paraId="2756B3F7"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4442CA7F"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S to pogodbo naročnik odda, izvajalec pa prevzame v izvedbo naslednja dela: </w:t>
      </w:r>
      <w:r w:rsidRPr="00E01FE5">
        <w:rPr>
          <w:rFonts w:asciiTheme="minorHAnsi" w:hAnsiTheme="minorHAnsi" w:cstheme="minorHAnsi"/>
          <w:b/>
        </w:rPr>
        <w:t>-------------</w:t>
      </w:r>
      <w:r w:rsidRPr="00E01FE5">
        <w:rPr>
          <w:rFonts w:asciiTheme="minorHAnsi" w:hAnsiTheme="minorHAnsi" w:cstheme="minorHAnsi"/>
          <w:b/>
          <w:szCs w:val="24"/>
        </w:rPr>
        <w:t xml:space="preserve">. </w:t>
      </w:r>
      <w:r w:rsidRPr="00E01FE5">
        <w:rPr>
          <w:rFonts w:asciiTheme="minorHAnsi" w:hAnsiTheme="minorHAnsi" w:cstheme="minorHAnsi"/>
          <w:szCs w:val="24"/>
        </w:rPr>
        <w:t>Pogodbena dela se izvedejo na osnovi projekta, št. __________________.</w:t>
      </w:r>
    </w:p>
    <w:p w14:paraId="515F33B7" w14:textId="77777777" w:rsidR="00E01FE5" w:rsidRPr="00E01FE5" w:rsidRDefault="00E01FE5" w:rsidP="00E01FE5">
      <w:pPr>
        <w:spacing w:line="276" w:lineRule="auto"/>
        <w:jc w:val="both"/>
        <w:rPr>
          <w:rFonts w:asciiTheme="minorHAnsi" w:hAnsiTheme="minorHAnsi" w:cstheme="minorHAnsi"/>
          <w:b/>
          <w:szCs w:val="24"/>
        </w:rPr>
      </w:pPr>
    </w:p>
    <w:p w14:paraId="4C4FDB8E"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Vrsta in obseg del sta razvidna iz ponudbe oz. ponudbenega predračuna izvajalca, št.: ________, z dne _____________________, ki predstavlja sestavni del te pogodbe.</w:t>
      </w:r>
    </w:p>
    <w:p w14:paraId="2EA6BBE4" w14:textId="77777777" w:rsidR="00E01FE5" w:rsidRPr="00E01FE5" w:rsidRDefault="00E01FE5" w:rsidP="00E01FE5">
      <w:pPr>
        <w:spacing w:line="276" w:lineRule="auto"/>
        <w:jc w:val="both"/>
        <w:rPr>
          <w:rFonts w:asciiTheme="minorHAnsi" w:hAnsiTheme="minorHAnsi" w:cstheme="minorHAnsi"/>
          <w:szCs w:val="24"/>
        </w:rPr>
      </w:pPr>
    </w:p>
    <w:p w14:paraId="4D82E37B"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Sestavni del pogodbe je tudi dokumentacija v zvezi z javnim naročanjem naročnika. Če se ponudbeni predračun razlikuje od dokumentacije oz. popisa del, velja slednje.</w:t>
      </w:r>
    </w:p>
    <w:p w14:paraId="315DD4BB" w14:textId="77777777" w:rsidR="00E01FE5" w:rsidRPr="00E01FE5" w:rsidRDefault="00E01FE5" w:rsidP="00E01FE5">
      <w:pPr>
        <w:spacing w:line="276" w:lineRule="auto"/>
        <w:jc w:val="both"/>
        <w:rPr>
          <w:rFonts w:asciiTheme="minorHAnsi" w:hAnsiTheme="minorHAnsi" w:cstheme="minorHAnsi"/>
          <w:szCs w:val="24"/>
        </w:rPr>
      </w:pPr>
    </w:p>
    <w:p w14:paraId="77B6C4C0"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izjavlja, da je seznanjen s predmetom pogodbe, da so v enotnih cenah zajeta vsa potrebna dela, da je seznanjen z razpisnimi zahtevami oz. s prejeto projektno dokumentacijo ter da so mu razumljivi in jasni pogoji in okoliščine za pravilno izvedbo del.</w:t>
      </w:r>
    </w:p>
    <w:p w14:paraId="39A6EA25" w14:textId="77777777" w:rsidR="00E01FE5" w:rsidRPr="00E01FE5" w:rsidRDefault="00E01FE5" w:rsidP="00E01FE5">
      <w:pPr>
        <w:spacing w:line="276" w:lineRule="auto"/>
        <w:rPr>
          <w:rFonts w:asciiTheme="minorHAnsi" w:hAnsiTheme="minorHAnsi" w:cstheme="minorHAnsi"/>
          <w:szCs w:val="24"/>
        </w:rPr>
      </w:pPr>
    </w:p>
    <w:p w14:paraId="53715299" w14:textId="77777777" w:rsidR="00E01FE5" w:rsidRPr="00E01FE5" w:rsidRDefault="00E01FE5" w:rsidP="00E01FE5">
      <w:pPr>
        <w:pStyle w:val="ListParagraph"/>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3D7AAA86"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Dodatna dela so tista dela, ki niso bila dogovorjena s pogodbo, naročnik pa zahteva, da se izvedejo ter dela, ki niso bila zajeta zaradi spremembe projektne dokumentacije. Dodatnih del, ki niso opredeljena s to pogodbo izvajalec ne sme začeti izvajati brez predhodnega pisnega soglasja naročnika.</w:t>
      </w:r>
    </w:p>
    <w:p w14:paraId="25ECA295" w14:textId="77777777" w:rsidR="00E01FE5" w:rsidRPr="00E01FE5" w:rsidRDefault="00E01FE5" w:rsidP="00E01FE5">
      <w:pPr>
        <w:spacing w:line="276" w:lineRule="auto"/>
        <w:jc w:val="both"/>
        <w:rPr>
          <w:rFonts w:asciiTheme="minorHAnsi" w:hAnsiTheme="minorHAnsi" w:cstheme="minorHAnsi"/>
          <w:szCs w:val="24"/>
        </w:rPr>
      </w:pPr>
    </w:p>
    <w:p w14:paraId="0226080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naročniku predložiti z ustrezno dokumentacijo podroben obračun vrednosti sprememb in zahtevkom v roku 28 dni od naročila spremembe oziroma dogodka, ki je povod za zahtevek. Naročnik mora preveriti in odobriti vrednost.</w:t>
      </w:r>
    </w:p>
    <w:p w14:paraId="080F66A4" w14:textId="77777777" w:rsidR="00E01FE5" w:rsidRPr="00E01FE5" w:rsidRDefault="00E01FE5" w:rsidP="00E01FE5">
      <w:pPr>
        <w:spacing w:line="276" w:lineRule="auto"/>
        <w:jc w:val="both"/>
        <w:rPr>
          <w:rFonts w:asciiTheme="minorHAnsi" w:hAnsiTheme="minorHAnsi" w:cstheme="minorHAnsi"/>
          <w:szCs w:val="24"/>
        </w:rPr>
      </w:pPr>
    </w:p>
    <w:p w14:paraId="51E1507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Cene za dodatna in spremenjena dela se določijo v okviru pogajanj med naročnikom in izvajalcem in ne smejo presegati cen na trgu za istovrstna dela, blago in opremo, upoštevaje pogoje, ki so vezani na njihovo naročilo.</w:t>
      </w:r>
    </w:p>
    <w:p w14:paraId="4BD98AA4" w14:textId="77777777" w:rsidR="00E01FE5" w:rsidRPr="00E01FE5" w:rsidRDefault="00E01FE5" w:rsidP="00E01FE5">
      <w:pPr>
        <w:spacing w:line="276" w:lineRule="auto"/>
        <w:jc w:val="both"/>
        <w:rPr>
          <w:rFonts w:asciiTheme="minorHAnsi" w:hAnsiTheme="minorHAnsi" w:cstheme="minorHAnsi"/>
          <w:szCs w:val="24"/>
        </w:rPr>
      </w:pPr>
    </w:p>
    <w:p w14:paraId="73A88BD1"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Za dodatna in spremenjena dela, ki so se izkazala za potrebna po sklenitvi te pogodbe, lahko naročnik odda naročilo izvajalcu osnovnega naročila ob upoštevanju določb zakona, ki ureja javno naročanje.</w:t>
      </w:r>
    </w:p>
    <w:p w14:paraId="2408D3C1" w14:textId="77777777" w:rsidR="00E01FE5" w:rsidRPr="00E01FE5" w:rsidRDefault="00E01FE5" w:rsidP="00E01FE5">
      <w:pPr>
        <w:spacing w:line="276" w:lineRule="auto"/>
        <w:rPr>
          <w:rFonts w:asciiTheme="minorHAnsi" w:hAnsiTheme="minorHAnsi" w:cstheme="minorHAnsi"/>
          <w:szCs w:val="24"/>
        </w:rPr>
      </w:pPr>
    </w:p>
    <w:p w14:paraId="01B04C4A" w14:textId="77777777" w:rsidR="00E01FE5" w:rsidRPr="00E01FE5" w:rsidRDefault="00E01FE5" w:rsidP="00E01FE5">
      <w:pPr>
        <w:pStyle w:val="ListParagraph"/>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VREDNOST POGODBENIH DEL IN NJIHOVO PLAČILO</w:t>
      </w:r>
    </w:p>
    <w:p w14:paraId="636B56B2" w14:textId="77777777" w:rsidR="00E01FE5" w:rsidRPr="00E01FE5" w:rsidRDefault="00E01FE5" w:rsidP="00E01FE5">
      <w:pPr>
        <w:spacing w:line="276" w:lineRule="auto"/>
        <w:rPr>
          <w:rFonts w:asciiTheme="minorHAnsi" w:hAnsiTheme="minorHAnsi" w:cstheme="minorHAnsi"/>
          <w:b/>
          <w:szCs w:val="24"/>
        </w:rPr>
      </w:pPr>
    </w:p>
    <w:p w14:paraId="27E9E421"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52E17AF6"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Vrednost del, prevzetih s to pogodbo, znaša neto _________ EUR (z besedo: _________ 00/100 EUR). Davek na dodano vrednost pa znaša _______ EUR (z besedo: _________ 00/100 EUR).</w:t>
      </w:r>
    </w:p>
    <w:p w14:paraId="2F371951" w14:textId="77777777" w:rsidR="00E01FE5" w:rsidRPr="00E01FE5" w:rsidRDefault="00E01FE5" w:rsidP="00E01FE5">
      <w:pPr>
        <w:spacing w:line="276" w:lineRule="auto"/>
        <w:jc w:val="both"/>
        <w:outlineLvl w:val="0"/>
        <w:rPr>
          <w:rFonts w:asciiTheme="minorHAnsi" w:hAnsiTheme="minorHAnsi" w:cstheme="minorHAnsi"/>
          <w:szCs w:val="24"/>
        </w:rPr>
      </w:pPr>
    </w:p>
    <w:p w14:paraId="6FD30C1E"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Vrednost pogodbenih del skupaj z DDV znaša:</w:t>
      </w:r>
    </w:p>
    <w:p w14:paraId="0E84D6FC" w14:textId="77777777" w:rsidR="00E01FE5" w:rsidRPr="00E01FE5" w:rsidRDefault="00E01FE5" w:rsidP="00E01FE5">
      <w:pPr>
        <w:spacing w:line="276" w:lineRule="auto"/>
        <w:jc w:val="both"/>
        <w:outlineLvl w:val="0"/>
        <w:rPr>
          <w:rFonts w:asciiTheme="minorHAnsi" w:hAnsiTheme="minorHAnsi" w:cstheme="minorHAnsi"/>
          <w:szCs w:val="24"/>
        </w:rPr>
      </w:pPr>
    </w:p>
    <w:p w14:paraId="19382D3C" w14:textId="77777777" w:rsidR="00E01FE5" w:rsidRPr="00E01FE5" w:rsidRDefault="00E01FE5" w:rsidP="00E01FE5">
      <w:pPr>
        <w:spacing w:line="276" w:lineRule="auto"/>
        <w:jc w:val="center"/>
        <w:rPr>
          <w:rFonts w:asciiTheme="minorHAnsi" w:hAnsiTheme="minorHAnsi" w:cstheme="minorHAnsi"/>
          <w:b/>
          <w:szCs w:val="24"/>
        </w:rPr>
      </w:pPr>
      <w:r w:rsidRPr="00E01FE5">
        <w:rPr>
          <w:rFonts w:asciiTheme="minorHAnsi" w:hAnsiTheme="minorHAnsi" w:cstheme="minorHAnsi"/>
          <w:b/>
          <w:szCs w:val="24"/>
        </w:rPr>
        <w:t>________ EUR</w:t>
      </w:r>
    </w:p>
    <w:p w14:paraId="1B2C064E" w14:textId="77777777" w:rsidR="00E01FE5" w:rsidRPr="00E01FE5" w:rsidRDefault="00E01FE5" w:rsidP="00E01FE5">
      <w:pPr>
        <w:spacing w:line="276" w:lineRule="auto"/>
        <w:jc w:val="center"/>
        <w:rPr>
          <w:rFonts w:asciiTheme="minorHAnsi" w:hAnsiTheme="minorHAnsi" w:cstheme="minorHAnsi"/>
          <w:b/>
          <w:spacing w:val="-4"/>
          <w:szCs w:val="24"/>
        </w:rPr>
      </w:pPr>
      <w:r w:rsidRPr="00E01FE5">
        <w:rPr>
          <w:rFonts w:asciiTheme="minorHAnsi" w:hAnsiTheme="minorHAnsi" w:cstheme="minorHAnsi"/>
          <w:b/>
          <w:spacing w:val="-4"/>
          <w:szCs w:val="24"/>
        </w:rPr>
        <w:t>(z besedo: ____________ 00/100 EUR)</w:t>
      </w:r>
    </w:p>
    <w:p w14:paraId="02FA97F6" w14:textId="77777777" w:rsidR="00E01FE5" w:rsidRPr="00E01FE5" w:rsidRDefault="00E01FE5" w:rsidP="00E01FE5">
      <w:pPr>
        <w:spacing w:line="276" w:lineRule="auto"/>
        <w:jc w:val="both"/>
        <w:rPr>
          <w:rFonts w:asciiTheme="minorHAnsi" w:hAnsiTheme="minorHAnsi" w:cstheme="minorHAnsi"/>
          <w:szCs w:val="24"/>
        </w:rPr>
      </w:pPr>
    </w:p>
    <w:p w14:paraId="62A45FA1" w14:textId="77777777" w:rsidR="00E01FE5" w:rsidRPr="00E01FE5" w:rsidRDefault="00E01FE5" w:rsidP="00E01FE5">
      <w:pPr>
        <w:pStyle w:val="BodyText2"/>
        <w:spacing w:line="276" w:lineRule="auto"/>
        <w:rPr>
          <w:rFonts w:asciiTheme="minorHAnsi" w:hAnsiTheme="minorHAnsi" w:cstheme="minorHAnsi"/>
          <w:szCs w:val="24"/>
          <w:lang w:val="sl-SI"/>
        </w:rPr>
      </w:pPr>
      <w:r w:rsidRPr="00E01FE5">
        <w:rPr>
          <w:rFonts w:asciiTheme="minorHAnsi" w:hAnsiTheme="minorHAnsi" w:cstheme="minorHAnsi"/>
          <w:szCs w:val="24"/>
          <w:lang w:val="sl-SI"/>
        </w:rPr>
        <w:t>V vrednosti pogodbenih del so zajeti vsi stroški izvajalca, ki so potrebni za izvedbo vseh del v skladu s to pogodbo, tako da so cene fiksne in nespremenljive do zaključka gradbenih del, vrednost po enoti pa je ne glede na spremenjene okoliščine predmetne investicije dokončna.</w:t>
      </w:r>
    </w:p>
    <w:p w14:paraId="56F58439" w14:textId="77777777" w:rsidR="00E01FE5" w:rsidRPr="00E01FE5" w:rsidRDefault="00E01FE5" w:rsidP="00E01FE5">
      <w:pPr>
        <w:spacing w:line="276" w:lineRule="auto"/>
        <w:jc w:val="both"/>
        <w:rPr>
          <w:rFonts w:asciiTheme="minorHAnsi" w:hAnsiTheme="minorHAnsi" w:cstheme="minorHAnsi"/>
          <w:szCs w:val="24"/>
        </w:rPr>
      </w:pPr>
    </w:p>
    <w:p w14:paraId="23DE5C4B"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lastRenderedPageBreak/>
        <w:t>Pogodbena dela so prevzeta po sistemu</w:t>
      </w:r>
      <w:r w:rsidRPr="00E01FE5">
        <w:rPr>
          <w:rFonts w:asciiTheme="minorHAnsi" w:hAnsiTheme="minorHAnsi" w:cstheme="minorHAnsi"/>
          <w:b/>
          <w:szCs w:val="24"/>
        </w:rPr>
        <w:t xml:space="preserve"> „fiksne cene na enoto mere in dejansko izvedene količine“</w:t>
      </w:r>
      <w:r w:rsidRPr="00E01FE5">
        <w:rPr>
          <w:rFonts w:asciiTheme="minorHAnsi" w:hAnsiTheme="minorHAnsi" w:cstheme="minorHAnsi"/>
          <w:szCs w:val="24"/>
        </w:rPr>
        <w:t xml:space="preserve"> in se obračunajo z mesečnimi situacijami na osnovi izvedenih količin, ki so potrjene v gradbeni knjigi od pooblaščenih predstavnikov nadzora. </w:t>
      </w:r>
      <w:r w:rsidRPr="00E01FE5">
        <w:rPr>
          <w:rFonts w:asciiTheme="minorHAnsi" w:hAnsiTheme="minorHAnsi" w:cstheme="minorHAnsi"/>
        </w:rPr>
        <w:t>Naročnik si pridržuje možnost oddaje dodatnih del ali storitev v skladu z veljavno zakonodajo.</w:t>
      </w:r>
    </w:p>
    <w:p w14:paraId="24877E11" w14:textId="77777777" w:rsidR="00E01FE5" w:rsidRPr="00E01FE5" w:rsidRDefault="00E01FE5" w:rsidP="00E01FE5">
      <w:pPr>
        <w:spacing w:line="276" w:lineRule="auto"/>
        <w:jc w:val="both"/>
        <w:rPr>
          <w:rFonts w:asciiTheme="minorHAnsi" w:hAnsiTheme="minorHAnsi" w:cstheme="minorHAnsi"/>
        </w:rPr>
      </w:pPr>
    </w:p>
    <w:p w14:paraId="7CFC1D53" w14:textId="77777777" w:rsidR="00E01FE5" w:rsidRPr="00E01FE5" w:rsidRDefault="00E01FE5" w:rsidP="00E01FE5">
      <w:pPr>
        <w:pStyle w:val="ListParagraph"/>
        <w:numPr>
          <w:ilvl w:val="0"/>
          <w:numId w:val="13"/>
        </w:numPr>
        <w:spacing w:line="276" w:lineRule="auto"/>
        <w:ind w:left="284" w:hanging="284"/>
        <w:jc w:val="center"/>
        <w:rPr>
          <w:rFonts w:asciiTheme="minorHAnsi" w:hAnsiTheme="minorHAnsi" w:cstheme="minorHAnsi"/>
        </w:rPr>
      </w:pPr>
      <w:r w:rsidRPr="00E01FE5">
        <w:rPr>
          <w:rFonts w:asciiTheme="minorHAnsi" w:hAnsiTheme="minorHAnsi" w:cstheme="minorHAnsi"/>
        </w:rPr>
        <w:t>člen</w:t>
      </w:r>
    </w:p>
    <w:p w14:paraId="6EFE007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bo izvedena dela obračunaval z mesečnimi situacijami in sicer na podlagi popisa dejansko izvedenih del v prejšnjem mesecu, vendar ne več od pogodbene cene na enoto mere glede na število enot, ki so bile izvedene ali dobavljene in zmontirane.</w:t>
      </w:r>
    </w:p>
    <w:p w14:paraId="2164FD99" w14:textId="77777777" w:rsidR="00E01FE5" w:rsidRPr="00E01FE5" w:rsidRDefault="00E01FE5" w:rsidP="00E01FE5">
      <w:pPr>
        <w:spacing w:line="276" w:lineRule="auto"/>
        <w:jc w:val="both"/>
        <w:rPr>
          <w:rFonts w:asciiTheme="minorHAnsi" w:hAnsiTheme="minorHAnsi" w:cstheme="minorHAnsi"/>
          <w:szCs w:val="24"/>
        </w:rPr>
      </w:pPr>
    </w:p>
    <w:p w14:paraId="3A618FC1"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Vsi računi (situacije) morajo biti izstavljeni v elektronski obliki (e–račun) skladno s 26. členom Zakona o opravljanju plačilnih storitev za proračunske uporabnike (Uradni list RS št: 59/10 s spremembami in dopolnitvami) in morajo vsebovati vse podatke, ki so predpisani v ZDDV-1. </w:t>
      </w:r>
    </w:p>
    <w:p w14:paraId="4BD4A94B" w14:textId="77777777" w:rsidR="00E01FE5" w:rsidRPr="00E01FE5" w:rsidRDefault="00E01FE5" w:rsidP="00E01FE5">
      <w:pPr>
        <w:spacing w:line="276" w:lineRule="auto"/>
        <w:jc w:val="both"/>
        <w:rPr>
          <w:rFonts w:asciiTheme="minorHAnsi" w:hAnsiTheme="minorHAnsi" w:cstheme="minorHAnsi"/>
          <w:szCs w:val="24"/>
        </w:rPr>
      </w:pPr>
    </w:p>
    <w:p w14:paraId="386F755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 računu se mora izvajalec sklicevati na številko pogodbe in navesti da je gradbena situacija sestavni del računa. Obvezne priloge e-računov po tej pogodbi so:</w:t>
      </w:r>
    </w:p>
    <w:p w14:paraId="26F5754E" w14:textId="77777777" w:rsidR="00E01FE5" w:rsidRPr="00E01FE5" w:rsidRDefault="00E01FE5" w:rsidP="00E01FE5">
      <w:pPr>
        <w:pStyle w:val="ListParagraph"/>
        <w:numPr>
          <w:ilvl w:val="0"/>
          <w:numId w:val="29"/>
        </w:numPr>
        <w:spacing w:line="276" w:lineRule="auto"/>
        <w:jc w:val="both"/>
        <w:rPr>
          <w:rFonts w:asciiTheme="minorHAnsi" w:hAnsiTheme="minorHAnsi" w:cstheme="minorHAnsi"/>
          <w:szCs w:val="24"/>
        </w:rPr>
      </w:pPr>
      <w:r w:rsidRPr="00E01FE5">
        <w:rPr>
          <w:rFonts w:asciiTheme="minorHAnsi" w:hAnsiTheme="minorHAnsi" w:cstheme="minorHAnsi"/>
          <w:szCs w:val="24"/>
        </w:rPr>
        <w:t>gradbena situacija, potrjena s strani odgovornega nadzornika,</w:t>
      </w:r>
    </w:p>
    <w:p w14:paraId="31A1FDFD" w14:textId="77777777" w:rsidR="00E01FE5" w:rsidRPr="00E01FE5" w:rsidRDefault="00E01FE5" w:rsidP="00E01FE5">
      <w:pPr>
        <w:pStyle w:val="ListParagraph"/>
        <w:numPr>
          <w:ilvl w:val="0"/>
          <w:numId w:val="29"/>
        </w:numPr>
        <w:spacing w:line="276" w:lineRule="auto"/>
        <w:jc w:val="both"/>
        <w:rPr>
          <w:rFonts w:asciiTheme="minorHAnsi" w:hAnsiTheme="minorHAnsi" w:cstheme="minorHAnsi"/>
          <w:szCs w:val="24"/>
        </w:rPr>
      </w:pPr>
      <w:r w:rsidRPr="00E01FE5">
        <w:rPr>
          <w:rFonts w:asciiTheme="minorHAnsi" w:hAnsiTheme="minorHAnsi" w:cstheme="minorHAnsi"/>
          <w:szCs w:val="24"/>
        </w:rPr>
        <w:t>poročilo o poteku del,</w:t>
      </w:r>
    </w:p>
    <w:p w14:paraId="2E99A5C8" w14:textId="77777777" w:rsidR="00E01FE5" w:rsidRPr="00E01FE5" w:rsidRDefault="00E01FE5" w:rsidP="00E01FE5">
      <w:pPr>
        <w:pStyle w:val="ListParagraph"/>
        <w:numPr>
          <w:ilvl w:val="0"/>
          <w:numId w:val="29"/>
        </w:numPr>
        <w:spacing w:line="276" w:lineRule="auto"/>
        <w:jc w:val="both"/>
        <w:rPr>
          <w:rFonts w:asciiTheme="minorHAnsi" w:hAnsiTheme="minorHAnsi" w:cstheme="minorHAnsi"/>
          <w:szCs w:val="24"/>
        </w:rPr>
      </w:pPr>
      <w:r w:rsidRPr="00E01FE5">
        <w:rPr>
          <w:rFonts w:asciiTheme="minorHAnsi" w:hAnsiTheme="minorHAnsi" w:cstheme="minorHAnsi"/>
          <w:szCs w:val="24"/>
        </w:rPr>
        <w:t>računi oziroma gradbene situacije podizvajalcev, potrjene s strani izvajalca, v kolikor gre za neposredna plačila podizvajalcem,</w:t>
      </w:r>
    </w:p>
    <w:p w14:paraId="5779BF73" w14:textId="77777777" w:rsidR="00E01FE5" w:rsidRPr="00E01FE5" w:rsidRDefault="00E01FE5" w:rsidP="00E01FE5">
      <w:pPr>
        <w:pStyle w:val="ListParagraph"/>
        <w:numPr>
          <w:ilvl w:val="0"/>
          <w:numId w:val="29"/>
        </w:numPr>
        <w:spacing w:line="276" w:lineRule="auto"/>
        <w:jc w:val="both"/>
        <w:rPr>
          <w:rFonts w:asciiTheme="minorHAnsi" w:hAnsiTheme="minorHAnsi" w:cstheme="minorHAnsi"/>
          <w:szCs w:val="24"/>
        </w:rPr>
      </w:pPr>
      <w:r w:rsidRPr="00E01FE5">
        <w:rPr>
          <w:rFonts w:asciiTheme="minorHAnsi" w:hAnsiTheme="minorHAnsi" w:cstheme="minorHAnsi"/>
          <w:szCs w:val="24"/>
        </w:rPr>
        <w:t>specifikacija prejemnikov plačil po izstavljenem računu izvajalca, oblikovana po zahtevah naročnika,</w:t>
      </w:r>
    </w:p>
    <w:p w14:paraId="74B277CA" w14:textId="77777777" w:rsidR="00E01FE5" w:rsidRPr="00E01FE5" w:rsidRDefault="00E01FE5" w:rsidP="00E01FE5">
      <w:pPr>
        <w:pStyle w:val="ListParagraph"/>
        <w:numPr>
          <w:ilvl w:val="0"/>
          <w:numId w:val="29"/>
        </w:numPr>
        <w:spacing w:line="276" w:lineRule="auto"/>
        <w:jc w:val="both"/>
        <w:rPr>
          <w:rFonts w:asciiTheme="minorHAnsi" w:hAnsiTheme="minorHAnsi" w:cstheme="minorHAnsi"/>
          <w:szCs w:val="24"/>
        </w:rPr>
      </w:pPr>
      <w:r w:rsidRPr="00E01FE5">
        <w:rPr>
          <w:rFonts w:asciiTheme="minorHAnsi" w:hAnsiTheme="minorHAnsi" w:cstheme="minorHAnsi"/>
          <w:szCs w:val="24"/>
        </w:rPr>
        <w:t>ostala dokumentacija, ki potrjuje, da je zaračunana storitev dejansko opravljena v skladu s to pogodbo, gradbenim dnevnikom in s potrjeno knjigo obračunskih izmer.</w:t>
      </w:r>
    </w:p>
    <w:p w14:paraId="7DAA787D" w14:textId="77777777" w:rsidR="00E01FE5" w:rsidRPr="00E01FE5" w:rsidRDefault="00E01FE5" w:rsidP="00E01FE5">
      <w:pPr>
        <w:spacing w:line="276" w:lineRule="auto"/>
        <w:jc w:val="both"/>
        <w:rPr>
          <w:rFonts w:asciiTheme="minorHAnsi" w:hAnsiTheme="minorHAnsi" w:cstheme="minorHAnsi"/>
          <w:szCs w:val="24"/>
        </w:rPr>
      </w:pPr>
    </w:p>
    <w:p w14:paraId="0FDD5A36"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je na izstavljenem računu izvajalca/podizvajalca naveden transakcijski račun, ki ni vsebovan v tej pogodbi, se uporablja transakcijski račun, ki je naveden na izstavljenem računu izvajalca/podizvajalca.</w:t>
      </w:r>
    </w:p>
    <w:p w14:paraId="39DA7467" w14:textId="77777777" w:rsidR="00E01FE5" w:rsidRPr="00E01FE5" w:rsidRDefault="00E01FE5" w:rsidP="00E01FE5">
      <w:pPr>
        <w:spacing w:line="276" w:lineRule="auto"/>
        <w:jc w:val="both"/>
        <w:rPr>
          <w:rFonts w:asciiTheme="minorHAnsi" w:hAnsiTheme="minorHAnsi" w:cstheme="minorHAnsi"/>
        </w:rPr>
      </w:pPr>
    </w:p>
    <w:p w14:paraId="0CB06265"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65BB8166"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Pogodbena dela se plačajo iz proračunske postavke št. </w:t>
      </w:r>
      <w:r w:rsidRPr="00E01FE5">
        <w:rPr>
          <w:rFonts w:asciiTheme="minorHAnsi" w:hAnsiTheme="minorHAnsi" w:cstheme="minorHAnsi"/>
          <w:b/>
          <w:szCs w:val="24"/>
        </w:rPr>
        <w:t>_____</w:t>
      </w:r>
      <w:r w:rsidRPr="00E01FE5">
        <w:rPr>
          <w:rFonts w:asciiTheme="minorHAnsi" w:hAnsiTheme="minorHAnsi" w:cstheme="minorHAnsi"/>
          <w:szCs w:val="24"/>
        </w:rPr>
        <w:t>.</w:t>
      </w:r>
    </w:p>
    <w:p w14:paraId="6560158C" w14:textId="77777777" w:rsidR="00E01FE5" w:rsidRPr="00E01FE5" w:rsidRDefault="00E01FE5" w:rsidP="00E01FE5">
      <w:pPr>
        <w:spacing w:line="276" w:lineRule="auto"/>
        <w:jc w:val="both"/>
        <w:rPr>
          <w:rFonts w:asciiTheme="minorHAnsi" w:hAnsiTheme="minorHAnsi" w:cstheme="minorHAnsi"/>
          <w:szCs w:val="24"/>
        </w:rPr>
      </w:pPr>
    </w:p>
    <w:p w14:paraId="3227807D" w14:textId="77777777" w:rsidR="00E01FE5" w:rsidRPr="00E01FE5" w:rsidRDefault="00E01FE5" w:rsidP="00E01FE5">
      <w:pPr>
        <w:spacing w:line="276" w:lineRule="auto"/>
        <w:rPr>
          <w:rFonts w:asciiTheme="minorHAnsi" w:hAnsiTheme="minorHAnsi" w:cstheme="minorHAnsi"/>
          <w:szCs w:val="24"/>
        </w:rPr>
      </w:pPr>
      <w:r w:rsidRPr="00E01FE5">
        <w:rPr>
          <w:rFonts w:asciiTheme="minorHAnsi" w:hAnsiTheme="minorHAnsi" w:cstheme="minorHAnsi"/>
          <w:szCs w:val="24"/>
        </w:rPr>
        <w:t>Plačilni rok je 30. dan in začne teči naslednji dan po uradno evidentiranem prejemu listine, ki je podlaga za izplačilo. Če zadnji dan roka sovpada z dnem, ko je po zakonu dela prost dan, se za zadnji dan roka šteje naslednji delavnik.</w:t>
      </w:r>
    </w:p>
    <w:p w14:paraId="30791314" w14:textId="77777777" w:rsidR="00E01FE5" w:rsidRPr="00E01FE5" w:rsidRDefault="00E01FE5" w:rsidP="00E01FE5">
      <w:pPr>
        <w:spacing w:line="276" w:lineRule="auto"/>
        <w:rPr>
          <w:rFonts w:asciiTheme="minorHAnsi" w:hAnsiTheme="minorHAnsi" w:cstheme="minorHAnsi"/>
          <w:szCs w:val="24"/>
        </w:rPr>
      </w:pPr>
    </w:p>
    <w:p w14:paraId="2FDDADAC" w14:textId="77777777" w:rsidR="00E01FE5" w:rsidRPr="00E01FE5" w:rsidRDefault="00E01FE5" w:rsidP="00E01FE5">
      <w:pPr>
        <w:spacing w:line="276" w:lineRule="auto"/>
        <w:rPr>
          <w:rFonts w:asciiTheme="minorHAnsi" w:hAnsiTheme="minorHAnsi" w:cstheme="minorHAnsi"/>
          <w:szCs w:val="24"/>
        </w:rPr>
      </w:pPr>
      <w:r w:rsidRPr="00E01FE5">
        <w:rPr>
          <w:rFonts w:asciiTheme="minorHAnsi" w:hAnsiTheme="minorHAnsi" w:cstheme="minorHAnsi"/>
          <w:szCs w:val="24"/>
        </w:rPr>
        <w:t>Pogodbene obveznosti bo naročnik plačal na transakcijski račun izvajalca št. _____________ odprt pri ______________________.</w:t>
      </w:r>
    </w:p>
    <w:p w14:paraId="665C7D4B" w14:textId="77777777" w:rsidR="00E01FE5" w:rsidRPr="00E01FE5" w:rsidRDefault="00E01FE5" w:rsidP="00E01FE5">
      <w:pPr>
        <w:spacing w:line="276" w:lineRule="auto"/>
        <w:rPr>
          <w:rFonts w:asciiTheme="minorHAnsi" w:hAnsiTheme="minorHAnsi" w:cstheme="minorHAnsi"/>
          <w:b/>
          <w:szCs w:val="24"/>
        </w:rPr>
      </w:pPr>
    </w:p>
    <w:p w14:paraId="7283023F" w14:textId="77777777" w:rsidR="00E01FE5" w:rsidRPr="00E01FE5" w:rsidRDefault="00E01FE5" w:rsidP="00E01FE5">
      <w:pPr>
        <w:pStyle w:val="ListParagraph"/>
        <w:numPr>
          <w:ilvl w:val="0"/>
          <w:numId w:val="28"/>
        </w:numPr>
        <w:spacing w:line="276" w:lineRule="auto"/>
        <w:outlineLvl w:val="0"/>
        <w:rPr>
          <w:rFonts w:asciiTheme="minorHAnsi" w:hAnsiTheme="minorHAnsi" w:cstheme="minorHAnsi"/>
          <w:b/>
          <w:szCs w:val="24"/>
        </w:rPr>
      </w:pPr>
      <w:r w:rsidRPr="00E01FE5">
        <w:rPr>
          <w:rFonts w:asciiTheme="minorHAnsi" w:hAnsiTheme="minorHAnsi" w:cstheme="minorHAnsi"/>
          <w:b/>
          <w:szCs w:val="24"/>
        </w:rPr>
        <w:t>PREPOVED PRENOSA TERJATEV</w:t>
      </w:r>
    </w:p>
    <w:p w14:paraId="26FA0CF8" w14:textId="77777777" w:rsidR="00E01FE5" w:rsidRPr="00E01FE5" w:rsidRDefault="00E01FE5" w:rsidP="00E01FE5">
      <w:pPr>
        <w:spacing w:line="276" w:lineRule="auto"/>
        <w:outlineLvl w:val="0"/>
        <w:rPr>
          <w:rFonts w:asciiTheme="minorHAnsi" w:hAnsiTheme="minorHAnsi" w:cstheme="minorHAnsi"/>
          <w:b/>
          <w:szCs w:val="24"/>
        </w:rPr>
      </w:pPr>
    </w:p>
    <w:p w14:paraId="61D05717" w14:textId="77777777" w:rsidR="00E01FE5" w:rsidRPr="00E01FE5" w:rsidRDefault="00E01FE5" w:rsidP="00E01FE5">
      <w:pPr>
        <w:pStyle w:val="ListParagraph"/>
        <w:numPr>
          <w:ilvl w:val="0"/>
          <w:numId w:val="13"/>
        </w:numPr>
        <w:spacing w:line="276" w:lineRule="auto"/>
        <w:ind w:left="284" w:hanging="284"/>
        <w:jc w:val="center"/>
        <w:outlineLvl w:val="0"/>
        <w:rPr>
          <w:rFonts w:asciiTheme="minorHAnsi" w:hAnsiTheme="minorHAnsi" w:cstheme="minorHAnsi"/>
          <w:szCs w:val="24"/>
        </w:rPr>
      </w:pPr>
      <w:r w:rsidRPr="00E01FE5">
        <w:rPr>
          <w:rFonts w:asciiTheme="minorHAnsi" w:hAnsiTheme="minorHAnsi" w:cstheme="minorHAnsi"/>
          <w:szCs w:val="24"/>
        </w:rPr>
        <w:t>člen</w:t>
      </w:r>
    </w:p>
    <w:p w14:paraId="10A9F4C2"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631F836D" w14:textId="77777777" w:rsidR="00E01FE5" w:rsidRPr="00E01FE5" w:rsidRDefault="00E01FE5" w:rsidP="00E01FE5">
      <w:pPr>
        <w:spacing w:line="276" w:lineRule="auto"/>
        <w:jc w:val="both"/>
        <w:outlineLvl w:val="0"/>
        <w:rPr>
          <w:rFonts w:asciiTheme="minorHAnsi" w:hAnsiTheme="minorHAnsi" w:cstheme="minorHAnsi"/>
          <w:szCs w:val="24"/>
        </w:rPr>
      </w:pPr>
    </w:p>
    <w:p w14:paraId="4B01DB57"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lastRenderedPageBreak/>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21488448" w14:textId="77777777" w:rsidR="00E01FE5" w:rsidRPr="00E01FE5" w:rsidRDefault="00E01FE5" w:rsidP="00E01FE5">
      <w:pPr>
        <w:spacing w:line="276" w:lineRule="auto"/>
        <w:jc w:val="both"/>
        <w:outlineLvl w:val="0"/>
        <w:rPr>
          <w:rFonts w:asciiTheme="minorHAnsi" w:hAnsiTheme="minorHAnsi" w:cstheme="minorHAnsi"/>
          <w:szCs w:val="24"/>
        </w:rPr>
      </w:pPr>
    </w:p>
    <w:p w14:paraId="7607724E"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V primeru, da bi izvajalec kljub dogovoru o prepovedi prenosa terjatev iz prvega odstavka tega člena prenesel katerokoli svojo bodočo terjatev do naročnika na drugega, je dolžan naročniku plačati pogodbeno kazen v višini</w:t>
      </w:r>
      <w:r w:rsidRPr="00E01FE5">
        <w:rPr>
          <w:rFonts w:asciiTheme="minorHAnsi" w:hAnsiTheme="minorHAnsi" w:cstheme="minorHAnsi"/>
          <w:color w:val="FF0000"/>
          <w:szCs w:val="24"/>
        </w:rPr>
        <w:t xml:space="preserve"> </w:t>
      </w:r>
      <w:r w:rsidRPr="00E01FE5">
        <w:rPr>
          <w:rFonts w:asciiTheme="minorHAnsi" w:hAnsiTheme="minorHAnsi" w:cstheme="minorHAnsi"/>
          <w:szCs w:val="24"/>
        </w:rPr>
        <w:t>10 % od pogodbene cene vključno z DDV.</w:t>
      </w:r>
    </w:p>
    <w:p w14:paraId="16B9045D" w14:textId="77777777" w:rsidR="00E01FE5" w:rsidRPr="00E01FE5" w:rsidRDefault="00E01FE5" w:rsidP="00E01FE5">
      <w:pPr>
        <w:spacing w:line="276" w:lineRule="auto"/>
        <w:rPr>
          <w:rFonts w:asciiTheme="minorHAnsi" w:hAnsiTheme="minorHAnsi" w:cstheme="minorHAnsi"/>
          <w:b/>
          <w:szCs w:val="24"/>
        </w:rPr>
      </w:pPr>
    </w:p>
    <w:p w14:paraId="52E91829" w14:textId="77777777" w:rsidR="00E01FE5" w:rsidRPr="00E01FE5" w:rsidRDefault="00E01FE5" w:rsidP="00E01FE5">
      <w:pPr>
        <w:pStyle w:val="ListParagraph"/>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VELJAVNOST POGODBE IN ROK IZVEDBE DEL</w:t>
      </w:r>
    </w:p>
    <w:p w14:paraId="5350B575" w14:textId="77777777" w:rsidR="00E01FE5" w:rsidRPr="00E01FE5" w:rsidRDefault="00E01FE5" w:rsidP="00E01FE5">
      <w:pPr>
        <w:pStyle w:val="ListParagraph"/>
        <w:spacing w:line="276" w:lineRule="auto"/>
        <w:rPr>
          <w:rFonts w:asciiTheme="minorHAnsi" w:hAnsiTheme="minorHAnsi" w:cstheme="minorHAnsi"/>
          <w:b/>
          <w:szCs w:val="24"/>
        </w:rPr>
      </w:pPr>
    </w:p>
    <w:p w14:paraId="5A4E3E2A"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06B3CA59"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Veljavnost pogodbe nastopi z dnem, ko izvajalec naročniku predloži finančno zavarovanje za dobro izvedbo pogodbenih del.</w:t>
      </w:r>
    </w:p>
    <w:p w14:paraId="3A6659D3" w14:textId="77777777" w:rsidR="00E01FE5" w:rsidRPr="00E01FE5" w:rsidRDefault="00E01FE5" w:rsidP="00E01FE5">
      <w:pPr>
        <w:spacing w:line="276" w:lineRule="auto"/>
        <w:jc w:val="both"/>
        <w:rPr>
          <w:rFonts w:asciiTheme="minorHAnsi" w:hAnsiTheme="minorHAnsi" w:cstheme="minorHAnsi"/>
          <w:szCs w:val="24"/>
        </w:rPr>
      </w:pPr>
    </w:p>
    <w:p w14:paraId="0390D4EA"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Pogodba velja do zaključka gradbenih del in preteka garancijskih rokov.</w:t>
      </w:r>
    </w:p>
    <w:p w14:paraId="6644BFA4" w14:textId="77777777" w:rsidR="00E01FE5" w:rsidRPr="00E01FE5" w:rsidRDefault="00E01FE5" w:rsidP="00E01FE5">
      <w:pPr>
        <w:spacing w:line="276" w:lineRule="auto"/>
        <w:jc w:val="both"/>
        <w:rPr>
          <w:rFonts w:asciiTheme="minorHAnsi" w:hAnsiTheme="minorHAnsi" w:cstheme="minorHAnsi"/>
          <w:szCs w:val="24"/>
        </w:rPr>
      </w:pPr>
    </w:p>
    <w:p w14:paraId="7678DDFA" w14:textId="77777777" w:rsidR="00E01FE5" w:rsidRPr="00E01FE5" w:rsidRDefault="00E01FE5" w:rsidP="00E01FE5">
      <w:pPr>
        <w:numPr>
          <w:ilvl w:val="0"/>
          <w:numId w:val="13"/>
        </w:numPr>
        <w:spacing w:line="276" w:lineRule="auto"/>
        <w:ind w:left="284" w:hanging="284"/>
        <w:jc w:val="center"/>
        <w:rPr>
          <w:rFonts w:asciiTheme="minorHAnsi" w:hAnsiTheme="minorHAnsi" w:cstheme="minorHAnsi"/>
          <w:szCs w:val="24"/>
        </w:rPr>
      </w:pPr>
      <w:r w:rsidRPr="00E01FE5">
        <w:rPr>
          <w:rFonts w:asciiTheme="minorHAnsi" w:hAnsiTheme="minorHAnsi" w:cstheme="minorHAnsi"/>
          <w:szCs w:val="24"/>
        </w:rPr>
        <w:t>člen</w:t>
      </w:r>
    </w:p>
    <w:p w14:paraId="15E8B323"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Izvajalec se obvezuje, da bo z deli začel takoj po podpisu te pogodbe oziroma po uvedbi v delo.</w:t>
      </w:r>
    </w:p>
    <w:p w14:paraId="1B2D0E2C" w14:textId="77777777" w:rsidR="00E01FE5" w:rsidRPr="00E01FE5" w:rsidRDefault="00E01FE5" w:rsidP="00E01FE5">
      <w:pPr>
        <w:spacing w:line="276" w:lineRule="auto"/>
        <w:jc w:val="both"/>
        <w:rPr>
          <w:rFonts w:asciiTheme="minorHAnsi" w:hAnsiTheme="minorHAnsi" w:cstheme="minorHAnsi"/>
          <w:szCs w:val="24"/>
        </w:rPr>
      </w:pPr>
    </w:p>
    <w:p w14:paraId="2A857A43"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izvajalec ne začne z deli v roku, ki je določen v prejšnjem odstavku tega člena, mu mora naročnik pustiti primeren dodatni rok za začetek del. Če izvajalec ne začne z deli niti v dodatno postavljenem roku, lahko naročnik razdre pogodbo in zahteva od izvajalca povračilo škode.</w:t>
      </w:r>
    </w:p>
    <w:p w14:paraId="5DB032BB" w14:textId="77777777" w:rsidR="00E01FE5" w:rsidRPr="00E01FE5" w:rsidRDefault="00E01FE5" w:rsidP="00E01FE5">
      <w:pPr>
        <w:spacing w:line="276" w:lineRule="auto"/>
        <w:jc w:val="both"/>
        <w:rPr>
          <w:rFonts w:asciiTheme="minorHAnsi" w:hAnsiTheme="minorHAnsi" w:cstheme="minorHAnsi"/>
          <w:szCs w:val="24"/>
        </w:rPr>
      </w:pPr>
    </w:p>
    <w:p w14:paraId="4B971A55" w14:textId="77777777" w:rsidR="00E01FE5" w:rsidRPr="00E01FE5" w:rsidRDefault="00E01FE5" w:rsidP="00E01FE5">
      <w:pPr>
        <w:spacing w:line="276" w:lineRule="auto"/>
        <w:jc w:val="both"/>
        <w:rPr>
          <w:rFonts w:asciiTheme="minorHAnsi" w:hAnsiTheme="minorHAnsi" w:cstheme="minorHAnsi"/>
          <w:b/>
          <w:szCs w:val="24"/>
        </w:rPr>
      </w:pPr>
      <w:r w:rsidRPr="00E01FE5">
        <w:rPr>
          <w:rFonts w:asciiTheme="minorHAnsi" w:hAnsiTheme="minorHAnsi" w:cstheme="minorHAnsi"/>
          <w:szCs w:val="24"/>
        </w:rPr>
        <w:t xml:space="preserve">Izvajalec dela zaključi oz. dokonča najpozneje do </w:t>
      </w:r>
      <w:r w:rsidRPr="00E01FE5">
        <w:rPr>
          <w:rFonts w:asciiTheme="minorHAnsi" w:hAnsiTheme="minorHAnsi" w:cstheme="minorHAnsi"/>
          <w:b/>
          <w:szCs w:val="24"/>
        </w:rPr>
        <w:t>___________.</w:t>
      </w:r>
    </w:p>
    <w:p w14:paraId="7EDA0604" w14:textId="77777777" w:rsidR="00E01FE5" w:rsidRPr="00E01FE5" w:rsidRDefault="00E01FE5" w:rsidP="00E01FE5">
      <w:pPr>
        <w:spacing w:line="276" w:lineRule="auto"/>
        <w:jc w:val="both"/>
        <w:rPr>
          <w:rFonts w:asciiTheme="minorHAnsi" w:hAnsiTheme="minorHAnsi" w:cstheme="minorHAnsi"/>
          <w:szCs w:val="24"/>
        </w:rPr>
      </w:pPr>
    </w:p>
    <w:p w14:paraId="0D25D12D" w14:textId="77777777" w:rsidR="00E01FE5" w:rsidRPr="00E01FE5" w:rsidRDefault="00E01FE5" w:rsidP="001338B8">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7ED6596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ima pravico do podaljšanja pogodbenih rokov v naslednjih primerih:</w:t>
      </w:r>
    </w:p>
    <w:p w14:paraId="00319FA4" w14:textId="77777777" w:rsidR="00E01FE5" w:rsidRPr="00E01FE5" w:rsidRDefault="00E01FE5" w:rsidP="00E01FE5">
      <w:pPr>
        <w:numPr>
          <w:ilvl w:val="0"/>
          <w:numId w:val="20"/>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dogodki, ki so posledica višje sile in sicer: naravne katastrofe, izredne razmere, ki neposredno vplivajo na gradnjo, vojno stanje;</w:t>
      </w:r>
    </w:p>
    <w:p w14:paraId="0AC5FF91" w14:textId="77777777" w:rsidR="00E01FE5" w:rsidRPr="00E01FE5" w:rsidRDefault="00E01FE5" w:rsidP="00E01FE5">
      <w:pPr>
        <w:numPr>
          <w:ilvl w:val="0"/>
          <w:numId w:val="20"/>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prekinitev izvajanja del na zahtevo naročnika;</w:t>
      </w:r>
    </w:p>
    <w:p w14:paraId="68EA1EDD" w14:textId="77777777" w:rsidR="00E01FE5" w:rsidRPr="00E01FE5" w:rsidRDefault="00E01FE5" w:rsidP="00E01FE5">
      <w:pPr>
        <w:numPr>
          <w:ilvl w:val="0"/>
          <w:numId w:val="20"/>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vremenske razmere, ki onemogočajo izvajanje zunanjih del več kot pet (5) zaporednih dni oziroma skupaj več kot deset (10) delovnih dni;</w:t>
      </w:r>
    </w:p>
    <w:p w14:paraId="78AEED8C" w14:textId="77777777" w:rsidR="00E01FE5" w:rsidRPr="00E01FE5" w:rsidRDefault="00E01FE5" w:rsidP="00E01FE5">
      <w:pPr>
        <w:numPr>
          <w:ilvl w:val="0"/>
          <w:numId w:val="20"/>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če naročnik ne izpolnjuje dogovorjenih pogojev za izvedbo del iz 12. člena te pogodbe;</w:t>
      </w:r>
    </w:p>
    <w:p w14:paraId="69DC0CA4" w14:textId="77777777" w:rsidR="00E01FE5" w:rsidRPr="00E01FE5" w:rsidRDefault="00E01FE5" w:rsidP="00E01FE5">
      <w:pPr>
        <w:numPr>
          <w:ilvl w:val="0"/>
          <w:numId w:val="20"/>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če naročnik naroči dodatna dela ali občutne spremembe izvedbe – v obsegu, ki je upravičen z dodatnimi deli ali spremembami.</w:t>
      </w:r>
    </w:p>
    <w:p w14:paraId="39DDE84A" w14:textId="77777777" w:rsidR="00E01FE5" w:rsidRPr="00E01FE5" w:rsidRDefault="00E01FE5" w:rsidP="00E01FE5">
      <w:pPr>
        <w:spacing w:line="276" w:lineRule="auto"/>
        <w:jc w:val="both"/>
        <w:rPr>
          <w:rFonts w:asciiTheme="minorHAnsi" w:hAnsiTheme="minorHAnsi" w:cstheme="minorHAnsi"/>
          <w:szCs w:val="24"/>
        </w:rPr>
      </w:pPr>
    </w:p>
    <w:p w14:paraId="11252A44"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podaljšanje pogodbenega roka naročniku predlagati v pisni obliki z obrazložitvijo najkasneje v treh (3) dneh, ko izve za vzrok, iz katerega se rok lahko podaljša, sicer izgubi pravico do podaljšanja roka. Sporazum o spremembi pogodbenega roka mora biti sklenjen v obliki aneksa k tej pogodbi.</w:t>
      </w:r>
    </w:p>
    <w:p w14:paraId="59D31BD6" w14:textId="77777777" w:rsidR="00E01FE5" w:rsidRPr="00E01FE5" w:rsidRDefault="00E01FE5" w:rsidP="00E01FE5">
      <w:pPr>
        <w:spacing w:line="276" w:lineRule="auto"/>
        <w:jc w:val="both"/>
        <w:rPr>
          <w:rFonts w:asciiTheme="minorHAnsi" w:hAnsiTheme="minorHAnsi" w:cstheme="minorHAnsi"/>
          <w:szCs w:val="24"/>
        </w:rPr>
      </w:pPr>
    </w:p>
    <w:p w14:paraId="12DFD63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Neupravičena prekoračitev rokov pomeni izvajalčevo zamudo, zaradi katere lahko naročnik uveljavlja ukrepe, določene v tej pogodbi.</w:t>
      </w:r>
    </w:p>
    <w:p w14:paraId="302A6815" w14:textId="77777777" w:rsidR="00E01FE5" w:rsidRPr="00E01FE5" w:rsidRDefault="00E01FE5" w:rsidP="00E01FE5">
      <w:pPr>
        <w:spacing w:line="276" w:lineRule="auto"/>
        <w:jc w:val="both"/>
        <w:rPr>
          <w:rFonts w:asciiTheme="minorHAnsi" w:hAnsiTheme="minorHAnsi" w:cstheme="minorHAnsi"/>
          <w:szCs w:val="24"/>
        </w:rPr>
      </w:pPr>
    </w:p>
    <w:p w14:paraId="2CBB896D" w14:textId="77777777" w:rsidR="00E01FE5" w:rsidRDefault="00E01FE5">
      <w:pPr>
        <w:rPr>
          <w:rFonts w:asciiTheme="minorHAnsi" w:hAnsiTheme="minorHAnsi" w:cstheme="minorHAnsi"/>
          <w:b/>
          <w:szCs w:val="24"/>
        </w:rPr>
      </w:pPr>
      <w:r>
        <w:rPr>
          <w:rFonts w:asciiTheme="minorHAnsi" w:hAnsiTheme="minorHAnsi" w:cstheme="minorHAnsi"/>
          <w:b/>
          <w:szCs w:val="24"/>
        </w:rPr>
        <w:br w:type="page"/>
      </w:r>
    </w:p>
    <w:p w14:paraId="65E7AE84" w14:textId="0A424E1E" w:rsidR="00E01FE5" w:rsidRPr="00E01FE5" w:rsidRDefault="00E01FE5" w:rsidP="00E01FE5">
      <w:pPr>
        <w:pStyle w:val="ListParagraph"/>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lastRenderedPageBreak/>
        <w:t>OSNOVNE OBVEZNOSTI POGODBENIH STRANK</w:t>
      </w:r>
    </w:p>
    <w:p w14:paraId="041EE356" w14:textId="77777777" w:rsidR="00E01FE5" w:rsidRPr="00E01FE5" w:rsidRDefault="00E01FE5" w:rsidP="00E01FE5">
      <w:pPr>
        <w:spacing w:line="276" w:lineRule="auto"/>
        <w:jc w:val="center"/>
        <w:rPr>
          <w:rFonts w:asciiTheme="minorHAnsi" w:hAnsiTheme="minorHAnsi" w:cstheme="minorHAnsi"/>
          <w:b/>
          <w:szCs w:val="24"/>
        </w:rPr>
      </w:pPr>
    </w:p>
    <w:p w14:paraId="30040481" w14:textId="77777777" w:rsidR="00E01FE5" w:rsidRPr="00E01FE5" w:rsidRDefault="00E01FE5" w:rsidP="001338B8">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252D8D6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S to pogodbo se izvajalec zaveže opraviti v pogodbi določena dela s skrbnostjo dobrega gospodarja in strokovnjaka po pravilih gradbene stroke. Izvajalec se zavezuje pogodbena dela opraviti v skladu s specifikacijami, projektno dokumentacijo in načrti, naročnik pa se zaveže, da mu za to plača pogodbeno ceno na način, kot je opredeljen v tej pogodbi.</w:t>
      </w:r>
    </w:p>
    <w:p w14:paraId="5F9749CA" w14:textId="77777777" w:rsidR="00E01FE5" w:rsidRPr="00E01FE5" w:rsidRDefault="00E01FE5" w:rsidP="00E01FE5">
      <w:pPr>
        <w:spacing w:line="276" w:lineRule="auto"/>
        <w:jc w:val="both"/>
        <w:rPr>
          <w:rFonts w:asciiTheme="minorHAnsi" w:hAnsiTheme="minorHAnsi" w:cstheme="minorHAnsi"/>
          <w:szCs w:val="24"/>
        </w:rPr>
      </w:pPr>
    </w:p>
    <w:p w14:paraId="49F6B741" w14:textId="77777777" w:rsidR="00E01FE5" w:rsidRPr="00E01FE5" w:rsidRDefault="00E01FE5" w:rsidP="001338B8">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18E10F8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Naročnik se zavezuje, da bo:</w:t>
      </w:r>
    </w:p>
    <w:p w14:paraId="0D1DA2DC" w14:textId="77777777" w:rsidR="00E01FE5" w:rsidRPr="00E01FE5" w:rsidRDefault="00E01FE5" w:rsidP="00E01FE5">
      <w:pPr>
        <w:numPr>
          <w:ilvl w:val="0"/>
          <w:numId w:val="21"/>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izvajalcu pred pričetkom izvajanja del pravočasno predal vso dokumentacijo, ki je potrebna za izvedbo del v skladu s to pogodbo, da bo izvajalca uvedel v delo najkasneje v roku __________ od dneva podpisa pogodbe in da mu bo dal vse potrebne informacije za izvedbo del v skladu s to pogodbo (o uvedbi izvajalca v posel se sestavi poseben zapisnik in to potrdi v gradbenem dnevniku);</w:t>
      </w:r>
    </w:p>
    <w:p w14:paraId="44FD8C37" w14:textId="77777777" w:rsidR="00E01FE5" w:rsidRPr="00E01FE5" w:rsidRDefault="00E01FE5" w:rsidP="00E01FE5">
      <w:pPr>
        <w:numPr>
          <w:ilvl w:val="0"/>
          <w:numId w:val="21"/>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imenoval in izvajalcu sporočil ime odgovornega nadzornika v smislu veljavne zakonodaje, za katerega se šteje, da v imenu naročnika daje strokovna navodila v zvezi z izvedbo izvajalcu, nadzoruje potek gradnje, nadzoruje gradbeni dnevnik in, če je tako dogovorjeno, ugotavlja količine in cene uporabljenega materiala, opreme in del, ni pa upravičen potrditi ali odobriti nobene spremembe v zvezi s to pogodbo, katere posledica bi lahko bila sprememba projektne dokumentacije, kakovosti gradnje, terminskega plana ali skupne pogodbene cene; če gre za tako spremembo, mora izvajalec pridobiti predhodno pisno odobritev naročnika;</w:t>
      </w:r>
    </w:p>
    <w:p w14:paraId="4DF8FFF5" w14:textId="77777777" w:rsidR="00E01FE5" w:rsidRPr="00E01FE5" w:rsidRDefault="00E01FE5" w:rsidP="00E01FE5">
      <w:pPr>
        <w:numPr>
          <w:ilvl w:val="0"/>
          <w:numId w:val="21"/>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zagotovil nemoten dostop do lokacije, na kateri se izvajajo dela;</w:t>
      </w:r>
    </w:p>
    <w:p w14:paraId="64803C02" w14:textId="77777777" w:rsidR="00E01FE5" w:rsidRPr="00E01FE5" w:rsidRDefault="00E01FE5" w:rsidP="00E01FE5">
      <w:pPr>
        <w:numPr>
          <w:ilvl w:val="0"/>
          <w:numId w:val="21"/>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sodeloval z izvajalcem z namenom, da bo predmet pogodbe izveden v skladu s projektno dokumentacijo;</w:t>
      </w:r>
    </w:p>
    <w:p w14:paraId="268B090C" w14:textId="77777777" w:rsidR="00E01FE5" w:rsidRPr="00E01FE5" w:rsidRDefault="00E01FE5" w:rsidP="00E01FE5">
      <w:pPr>
        <w:numPr>
          <w:ilvl w:val="0"/>
          <w:numId w:val="21"/>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obveščal izvajalca o vseh spremembah in novo nastalih situacijah, ki bi lahko vplivale na potek in obseg predmeta pogodbe;</w:t>
      </w:r>
    </w:p>
    <w:p w14:paraId="3EE6CF8D" w14:textId="77777777" w:rsidR="00E01FE5" w:rsidRPr="00E01FE5" w:rsidRDefault="00E01FE5" w:rsidP="00E01FE5">
      <w:pPr>
        <w:numPr>
          <w:ilvl w:val="0"/>
          <w:numId w:val="21"/>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plačal dogovorjeni nesporni pogodbeni znesek v rokih in na način, dogovorjen s to pogodbo.</w:t>
      </w:r>
    </w:p>
    <w:p w14:paraId="37B524EC" w14:textId="77777777" w:rsidR="00E01FE5" w:rsidRPr="00E01FE5" w:rsidRDefault="00E01FE5" w:rsidP="00E01FE5">
      <w:pPr>
        <w:spacing w:line="276" w:lineRule="auto"/>
        <w:jc w:val="both"/>
        <w:rPr>
          <w:rFonts w:asciiTheme="minorHAnsi" w:hAnsiTheme="minorHAnsi" w:cstheme="minorHAnsi"/>
          <w:szCs w:val="24"/>
        </w:rPr>
      </w:pPr>
    </w:p>
    <w:p w14:paraId="3B563D43"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Neizpolnjevanje zgoraj naštetih naročnikovih obveznosti pomeni, da izvajalec ni v zamudi, če je edini in neposredni razlog zamude del opustitev naročnikove dolžnosti, in da izvajalec iz enakega razloga ni odgovoren za škodo, ki neposredno nastane le zaradi opustitve ali zamude naročnika. Naročnik zaradi svoje zamude primerno podaljša izvedbene roke in opravi vse ostalo, kar je potrebno, da izvajalec glede izvedbe ni v slabšem položaju, kot če zamude ne bi bilo.</w:t>
      </w:r>
    </w:p>
    <w:p w14:paraId="767910C6" w14:textId="77777777" w:rsidR="00E01FE5" w:rsidRPr="00E01FE5" w:rsidRDefault="00E01FE5" w:rsidP="00E01FE5">
      <w:pPr>
        <w:spacing w:line="276" w:lineRule="auto"/>
        <w:jc w:val="both"/>
        <w:rPr>
          <w:rFonts w:asciiTheme="minorHAnsi" w:hAnsiTheme="minorHAnsi" w:cstheme="minorHAnsi"/>
          <w:szCs w:val="24"/>
        </w:rPr>
      </w:pPr>
    </w:p>
    <w:p w14:paraId="1D85692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Nobena poslovna listina v zvezi z izvajanjem del in nobena situacija ali prevzem ne more biti veljaven in naročnika ne zavezuje, če je naročnik predhodno ni sam odobril. Kakršnokoli izvajalčevo odstopanje od projektne dokumentacije ali te pogodbe brez predhodne odobritve naročnika ni veljavno, izvajalec pa je za nepotrjeno odstopanje od projektne dokumentacije naročniku odškodninsko odgovoren in mora na zahtevo naročnika takoj vzpostaviti pravilno stanje gradnje.</w:t>
      </w:r>
    </w:p>
    <w:p w14:paraId="2220B6E5" w14:textId="77777777" w:rsidR="00E01FE5" w:rsidRPr="00E01FE5" w:rsidRDefault="00E01FE5" w:rsidP="00E01FE5">
      <w:pPr>
        <w:spacing w:line="276" w:lineRule="auto"/>
        <w:jc w:val="both"/>
        <w:rPr>
          <w:rFonts w:asciiTheme="minorHAnsi" w:hAnsiTheme="minorHAnsi" w:cstheme="minorHAnsi"/>
          <w:szCs w:val="24"/>
        </w:rPr>
      </w:pPr>
    </w:p>
    <w:p w14:paraId="5C1536F9"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34EAC8BF"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se obvezuje, da bo:</w:t>
      </w:r>
    </w:p>
    <w:p w14:paraId="2E241C82"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prevzeta dela izvedel strokovno pravilno, vestno in kvalitetno, v skladu s slovenskimi standardi in zakoni, tehničnimi predpisi; morebitna škoda med izvedbo oziroma v zvezi z njo bremeni izvajalca;</w:t>
      </w:r>
    </w:p>
    <w:p w14:paraId="3A6667E4"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izvajal dela iz te pogodbe v skladu z navodili naročnika in v skladu z dogovorjenim in od naročnika potrjenim terminskim planom;</w:t>
      </w:r>
    </w:p>
    <w:p w14:paraId="05AC664E"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lastRenderedPageBreak/>
        <w:t>pred pričetkom del naročnika opozoril na morebitne pomanjkljivosti ali nejasnosti tehnične dokumentacije, načrtov in projektov ter v zvezi s tem od njega zahteval navodila;</w:t>
      </w:r>
    </w:p>
    <w:p w14:paraId="41DD74F5"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zagotovil, da bo gradbišče urejeno v skladu z varnostnim načrtom gradbišča;</w:t>
      </w:r>
    </w:p>
    <w:p w14:paraId="67DCC4CD"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upošteval določila in zahteve, ki bodo podane v varnostnem načrtu;</w:t>
      </w:r>
    </w:p>
    <w:p w14:paraId="1B76D899"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i/>
          <w:szCs w:val="24"/>
        </w:rPr>
      </w:pPr>
      <w:r w:rsidRPr="00E01FE5">
        <w:rPr>
          <w:rFonts w:asciiTheme="minorHAnsi" w:hAnsiTheme="minorHAnsi" w:cstheme="minorHAnsi"/>
          <w:szCs w:val="24"/>
        </w:rPr>
        <w:t xml:space="preserve">v imenu naročnika prijavil začetek gradbenih del ustreznim organom in organizacijam, če je to potrebno glede na veljavno zakonodajo; označil gradbišče v skladu s predpisi in navodili naročnika; </w:t>
      </w:r>
    </w:p>
    <w:p w14:paraId="39601D2E"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takoj pisno opozoril naročnika na okoliščine, ki bi lahko otežile ali onemogočile kvalitetno in pravilno izvedbo del;</w:t>
      </w:r>
    </w:p>
    <w:p w14:paraId="374C3F02"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omogočal ustrezen nadzor naročniku;</w:t>
      </w:r>
    </w:p>
    <w:p w14:paraId="031A0CA4"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v primeru nepredvidenih, presežnih in dodatnih del ali sprememb glede na začetno projektno dokumentacijo, upoštevaje tip gradbene pogodbe, obvestil naročnika in opravil ta dela le po pisnem nalogu naročnika;</w:t>
      </w:r>
    </w:p>
    <w:p w14:paraId="1963AC0C"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uredil vse potrebno za dovoz in odvoz materiala, opreme in odpadnega materiala na/z gradbišča/trase oziroma objekta ter upošteval predpise glede obremenitve cest in poti in predpise v zvezi z ravnanjem z odpadki;</w:t>
      </w:r>
    </w:p>
    <w:p w14:paraId="1FCC123E"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na svoje stroške poskrbel za objekte za svoje kadre in osebje na objektu ter prostor za skupne sestanke v dogovoru z naročnikom in drugimi izvajalci;</w:t>
      </w:r>
    </w:p>
    <w:p w14:paraId="72E4A2BF"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zagotovil obvezno prisotnost odgovornega vodje del na gradbišču v času izvedbe del (ves delovni čas), v skladu z dogovorom z naročnikom, na vseh operativnih sestankih, inšpekcijskih pregledih, strokovno tehničnih pregledih in tehničnih pregledih, kar je vključeno v pogodbeno ceno;</w:t>
      </w:r>
    </w:p>
    <w:p w14:paraId="48446B81"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sodeloval z naročnikom v smislu koordinacije del in se prilagodil trenutnim potrebam po delih na gradbišču;</w:t>
      </w:r>
    </w:p>
    <w:p w14:paraId="03DCFFEB"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strokovno odpravil vse napake v zvezi s pogodbeno dogovorjenimi deli;</w:t>
      </w:r>
    </w:p>
    <w:p w14:paraId="50529BDC"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upošteval predpisane in dogovorjene ukrepe s področja požarne varnosti in nepravilnosti zavedel v knjigo ukrepov za varno delo na gradbišču oziroma objektu; neupoštevanje lahko dokumentira vsak, ki ga ugotovi ter dokazuje s pomočjo fotodokumentacije ali drugega nespornega načina dokazovanja;</w:t>
      </w:r>
    </w:p>
    <w:p w14:paraId="0C321753" w14:textId="77777777" w:rsidR="00E01FE5" w:rsidRPr="00E01FE5" w:rsidRDefault="00E01FE5" w:rsidP="00E01FE5">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na gradbišču prisoten od dneva začetka prvih aktivnosti ter da bo ves čas izvajanja del vodil gradbeni dnevnik in knjigo obračunskih izmer v skladu s predpisi; predstavnika pogodbenih strank v dnevnik vpisujeta tekočo problematiko, svoje zahteve in pripombe;</w:t>
      </w:r>
    </w:p>
    <w:p w14:paraId="12387308" w14:textId="77777777" w:rsidR="001F4109" w:rsidRDefault="00E01FE5" w:rsidP="001F4109">
      <w:pPr>
        <w:numPr>
          <w:ilvl w:val="0"/>
          <w:numId w:val="22"/>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terminski plan in plan organizacije gradbišča predložil v roku osmih (8) dni po podpisu te pogodbe</w:t>
      </w:r>
      <w:r w:rsidR="001F4109">
        <w:rPr>
          <w:rFonts w:asciiTheme="minorHAnsi" w:hAnsiTheme="minorHAnsi" w:cstheme="minorHAnsi"/>
          <w:szCs w:val="24"/>
        </w:rPr>
        <w:t>;</w:t>
      </w:r>
    </w:p>
    <w:p w14:paraId="73AE3ED5" w14:textId="71DEA328" w:rsidR="00550BAE" w:rsidRDefault="001F4109" w:rsidP="001F4109">
      <w:pPr>
        <w:numPr>
          <w:ilvl w:val="0"/>
          <w:numId w:val="22"/>
        </w:numPr>
        <w:spacing w:line="276" w:lineRule="auto"/>
        <w:ind w:left="284" w:hanging="284"/>
        <w:jc w:val="both"/>
        <w:rPr>
          <w:rFonts w:asciiTheme="minorHAnsi" w:hAnsiTheme="minorHAnsi" w:cstheme="minorHAnsi"/>
          <w:szCs w:val="24"/>
        </w:rPr>
      </w:pPr>
      <w:r w:rsidRPr="001F4109">
        <w:rPr>
          <w:rFonts w:asciiTheme="minorHAnsi" w:hAnsiTheme="minorHAnsi" w:cstheme="minorHAnsi"/>
          <w:szCs w:val="24"/>
        </w:rPr>
        <w:t>najkasneje pri primopredaji objekta naročniku posredova</w:t>
      </w:r>
      <w:r>
        <w:rPr>
          <w:rFonts w:asciiTheme="minorHAnsi" w:hAnsiTheme="minorHAnsi" w:cstheme="minorHAnsi"/>
          <w:szCs w:val="24"/>
        </w:rPr>
        <w:t>l</w:t>
      </w:r>
      <w:r w:rsidRPr="001F4109">
        <w:rPr>
          <w:rFonts w:asciiTheme="minorHAnsi" w:hAnsiTheme="minorHAnsi" w:cstheme="minorHAnsi"/>
          <w:szCs w:val="24"/>
        </w:rPr>
        <w:t xml:space="preserve"> tehnično dokumentacijo proizvajalca, iz katere izhaja, da uporabljeni gradbeni materiali izpolnjujejo naročnikove zahteve glede deleža uporabljenih umetnih in recikliranih materialov</w:t>
      </w:r>
      <w:r>
        <w:rPr>
          <w:rFonts w:asciiTheme="minorHAnsi" w:hAnsiTheme="minorHAnsi" w:cstheme="minorHAnsi"/>
          <w:szCs w:val="24"/>
        </w:rPr>
        <w:t>.</w:t>
      </w:r>
    </w:p>
    <w:p w14:paraId="249ACE0C" w14:textId="77777777" w:rsidR="001F4109" w:rsidRPr="001F4109" w:rsidRDefault="001F4109" w:rsidP="001F4109">
      <w:pPr>
        <w:spacing w:line="276" w:lineRule="auto"/>
        <w:ind w:left="284"/>
        <w:jc w:val="both"/>
        <w:rPr>
          <w:rFonts w:asciiTheme="minorHAnsi" w:hAnsiTheme="minorHAnsi" w:cstheme="minorHAnsi"/>
          <w:szCs w:val="24"/>
        </w:rPr>
      </w:pPr>
    </w:p>
    <w:p w14:paraId="3F286246" w14:textId="710D97A2" w:rsidR="00E01FE5" w:rsidRPr="00E01FE5" w:rsidRDefault="00E01FE5" w:rsidP="00E01FE5">
      <w:pPr>
        <w:pStyle w:val="ListParagraph"/>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ZAVAROVANJE</w:t>
      </w:r>
    </w:p>
    <w:p w14:paraId="0B4EF937"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6FBB6807"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v skladu z veljavno zakonodajo zavarovati svojo odgovornost za škodo, ki bi utegnila nastati naročniku in tretjim osebam v zvezi z opravljanjem njegove dejavnosti iz te pogodbe.</w:t>
      </w:r>
    </w:p>
    <w:p w14:paraId="0392C577" w14:textId="77777777" w:rsidR="00E01FE5" w:rsidRPr="00E01FE5" w:rsidRDefault="00E01FE5" w:rsidP="00E01FE5">
      <w:pPr>
        <w:spacing w:line="276" w:lineRule="auto"/>
        <w:jc w:val="both"/>
        <w:rPr>
          <w:rFonts w:asciiTheme="minorHAnsi" w:hAnsiTheme="minorHAnsi" w:cstheme="minorHAnsi"/>
          <w:szCs w:val="24"/>
        </w:rPr>
      </w:pPr>
    </w:p>
    <w:p w14:paraId="30AE0F84"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Izvajalec (in vsi partnerji v skupni ponudbi)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w:t>
      </w:r>
    </w:p>
    <w:p w14:paraId="20961804" w14:textId="77777777" w:rsidR="00E01FE5" w:rsidRPr="00E01FE5" w:rsidRDefault="00E01FE5" w:rsidP="00E01FE5">
      <w:pPr>
        <w:spacing w:line="276" w:lineRule="auto"/>
        <w:jc w:val="both"/>
        <w:rPr>
          <w:rFonts w:asciiTheme="minorHAnsi" w:hAnsiTheme="minorHAnsi" w:cstheme="minorHAnsi"/>
          <w:szCs w:val="24"/>
        </w:rPr>
      </w:pPr>
    </w:p>
    <w:p w14:paraId="39241BD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lastRenderedPageBreak/>
        <w:t>Če ima izvajalec podizvajalce, morajo tudi podizvajalci predložiti kopijo police o zavarovanju odgovornosti v skladu s 14. členom GZ glavnemu izvajalcu in naročniku ali drugo dokazilo o ureditvi odgovornosti podizvajalca.</w:t>
      </w:r>
    </w:p>
    <w:p w14:paraId="394D888F" w14:textId="77777777" w:rsidR="00E01FE5" w:rsidRPr="00E01FE5" w:rsidRDefault="00E01FE5" w:rsidP="00E01FE5">
      <w:pPr>
        <w:spacing w:line="276" w:lineRule="auto"/>
        <w:jc w:val="both"/>
        <w:rPr>
          <w:rFonts w:asciiTheme="minorHAnsi" w:hAnsiTheme="minorHAnsi" w:cstheme="minorHAnsi"/>
          <w:szCs w:val="24"/>
        </w:rPr>
      </w:pPr>
    </w:p>
    <w:p w14:paraId="6E7CB448"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Izvajalec je dolžan naročniku izročiti kopije zavarovalnih polic v roku petnajstih (15) dni od podpisa pogodbe.</w:t>
      </w:r>
    </w:p>
    <w:p w14:paraId="411D224C" w14:textId="77777777" w:rsidR="00E01FE5" w:rsidRPr="00E01FE5" w:rsidRDefault="00E01FE5" w:rsidP="00E01FE5">
      <w:pPr>
        <w:spacing w:line="276" w:lineRule="auto"/>
        <w:jc w:val="both"/>
        <w:rPr>
          <w:rFonts w:asciiTheme="minorHAnsi" w:hAnsiTheme="minorHAnsi" w:cstheme="minorHAnsi"/>
          <w:szCs w:val="24"/>
        </w:rPr>
      </w:pPr>
    </w:p>
    <w:p w14:paraId="15B98611"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del je dolžan na lastne stroške vsa izvršena dela zaščititi proti vremenskimi vplivi in drugimi poškodbami. Objekt mora biti zavarovan pri zavarovalnici v času gradnje in vsaj še petnajst (15) dni po prevzemu naročnika. Enako je dolžan zavarovati svojo opremo in opremo podizvajalcev proti vsem rizikom do predaje objekta in je za to polno odgovoren.</w:t>
      </w:r>
    </w:p>
    <w:p w14:paraId="09590675" w14:textId="77777777" w:rsidR="00E01FE5" w:rsidRPr="00E01FE5" w:rsidRDefault="00E01FE5" w:rsidP="00E01FE5">
      <w:pPr>
        <w:spacing w:line="276" w:lineRule="auto"/>
        <w:jc w:val="both"/>
        <w:rPr>
          <w:rFonts w:asciiTheme="minorHAnsi" w:hAnsiTheme="minorHAnsi" w:cstheme="minorHAnsi"/>
          <w:szCs w:val="24"/>
        </w:rPr>
      </w:pPr>
    </w:p>
    <w:p w14:paraId="37596689"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je dolžan na lastne stroške fizično ločiti obstoječi objekt od gradbišča in z mehansko zaščito ves čas gradnje preprečevati kvarne vplive gradbišča na obstoječi objekt.</w:t>
      </w:r>
    </w:p>
    <w:p w14:paraId="7BBF59CD" w14:textId="77777777" w:rsidR="00E01FE5" w:rsidRPr="00E01FE5" w:rsidRDefault="00E01FE5" w:rsidP="00E01FE5">
      <w:pPr>
        <w:spacing w:line="276" w:lineRule="auto"/>
        <w:jc w:val="both"/>
        <w:rPr>
          <w:rFonts w:asciiTheme="minorHAnsi" w:hAnsiTheme="minorHAnsi" w:cstheme="minorHAnsi"/>
          <w:color w:val="FF0000"/>
          <w:szCs w:val="24"/>
        </w:rPr>
      </w:pPr>
    </w:p>
    <w:p w14:paraId="76E50AF9"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pride do škode pri izvedbi pogodbenih obveznosti zaradi odgovornosti izvajalca, mora ta na svoje stroške nadomestiti, popraviti ali postaviti in dovršiti dela, ki morajo biti opravljena v skladu s pogodbenimi določili in navodili naročnika.</w:t>
      </w:r>
    </w:p>
    <w:p w14:paraId="4BE2FC40" w14:textId="77777777" w:rsidR="00E01FE5" w:rsidRPr="00E01FE5" w:rsidRDefault="00E01FE5" w:rsidP="00E01FE5">
      <w:pPr>
        <w:spacing w:line="276" w:lineRule="auto"/>
        <w:jc w:val="both"/>
        <w:rPr>
          <w:rFonts w:asciiTheme="minorHAnsi" w:hAnsiTheme="minorHAnsi" w:cstheme="minorHAnsi"/>
          <w:szCs w:val="24"/>
        </w:rPr>
      </w:pPr>
    </w:p>
    <w:p w14:paraId="5DF3FE96"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odgovarja tudi za:</w:t>
      </w:r>
    </w:p>
    <w:p w14:paraId="747AAA70" w14:textId="77777777" w:rsidR="00E01FE5" w:rsidRPr="00E01FE5" w:rsidRDefault="00E01FE5" w:rsidP="00E01FE5">
      <w:pPr>
        <w:numPr>
          <w:ilvl w:val="0"/>
          <w:numId w:val="23"/>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vso škodo na prometni infrastrukturi, okolici objekta ter na delih, povzročeno ob izvajanju pogodbenih obveznosti,</w:t>
      </w:r>
    </w:p>
    <w:p w14:paraId="20E984BF" w14:textId="77777777" w:rsidR="00E01FE5" w:rsidRPr="00E01FE5" w:rsidRDefault="00E01FE5" w:rsidP="00E01FE5">
      <w:pPr>
        <w:numPr>
          <w:ilvl w:val="0"/>
          <w:numId w:val="23"/>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vso povzročeno škodo, nastalo delavcem in tretjim osebam,</w:t>
      </w:r>
    </w:p>
    <w:p w14:paraId="3996692E" w14:textId="77777777" w:rsidR="00E01FE5" w:rsidRPr="00E01FE5" w:rsidRDefault="00E01FE5" w:rsidP="00E01FE5">
      <w:pPr>
        <w:numPr>
          <w:ilvl w:val="0"/>
          <w:numId w:val="23"/>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vso škodo, ki bi nastala kot posledica emisij škodljivih snovi v času gradnje, z vplivi na kvaliteto površinskih voda, podtalnice in okolja.</w:t>
      </w:r>
    </w:p>
    <w:p w14:paraId="5A4DE2B9" w14:textId="77777777" w:rsidR="00E01FE5" w:rsidRPr="00E01FE5" w:rsidRDefault="00E01FE5" w:rsidP="00E01FE5">
      <w:pPr>
        <w:spacing w:line="276" w:lineRule="auto"/>
        <w:ind w:left="284"/>
        <w:jc w:val="both"/>
        <w:rPr>
          <w:rFonts w:asciiTheme="minorHAnsi" w:hAnsiTheme="minorHAnsi" w:cstheme="minorHAnsi"/>
          <w:szCs w:val="24"/>
        </w:rPr>
      </w:pPr>
    </w:p>
    <w:p w14:paraId="78FFCB50" w14:textId="77777777" w:rsidR="00E01FE5" w:rsidRPr="00E01FE5" w:rsidRDefault="00E01FE5" w:rsidP="00E01FE5">
      <w:pPr>
        <w:pStyle w:val="ListParagraph"/>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ZAŠČITA OKOLJA</w:t>
      </w:r>
    </w:p>
    <w:p w14:paraId="0827C2CA"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78686345" w14:textId="77777777" w:rsid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 času trajanja gradnje, se izvajalec zaveže, da bo na svoje stroške izvedel vse potrebne ukrepe za zaščito okolja v skladu z veljavno zakonodajo. Stroški za spremljanje in izvedbo sanacijskih ukrepov za varstvo in zaščito okolja morajo biti vsebovani v pogodbeni ceni.</w:t>
      </w:r>
    </w:p>
    <w:p w14:paraId="7330ABA8" w14:textId="77777777" w:rsidR="00DF021B" w:rsidRPr="00E01FE5" w:rsidRDefault="00DF021B" w:rsidP="00E01FE5">
      <w:pPr>
        <w:spacing w:line="276" w:lineRule="auto"/>
        <w:jc w:val="both"/>
        <w:rPr>
          <w:rFonts w:asciiTheme="minorHAnsi" w:hAnsiTheme="minorHAnsi" w:cstheme="minorHAnsi"/>
          <w:szCs w:val="24"/>
        </w:rPr>
      </w:pPr>
    </w:p>
    <w:p w14:paraId="57B54E7E"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delo organizirati tako, da:</w:t>
      </w:r>
    </w:p>
    <w:p w14:paraId="61911E80" w14:textId="77777777" w:rsidR="00E01FE5" w:rsidRPr="00E01FE5" w:rsidRDefault="00E01FE5" w:rsidP="00E01FE5">
      <w:pPr>
        <w:numPr>
          <w:ilvl w:val="0"/>
          <w:numId w:val="2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se pri gradnji uporablja čista tehnologija in brezhibni stroji;</w:t>
      </w:r>
    </w:p>
    <w:p w14:paraId="174BEF77" w14:textId="77777777" w:rsidR="00E01FE5" w:rsidRPr="00E01FE5" w:rsidRDefault="00E01FE5" w:rsidP="00E01FE5">
      <w:pPr>
        <w:numPr>
          <w:ilvl w:val="0"/>
          <w:numId w:val="2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 gradnjo uporablja stroje, izdelane v skladu z emisijskimi normami za tresljaje, ki jih povzročajo gradbeni stroji;</w:t>
      </w:r>
    </w:p>
    <w:p w14:paraId="572E6F56" w14:textId="77777777" w:rsidR="00E01FE5" w:rsidRPr="00E01FE5" w:rsidRDefault="00E01FE5" w:rsidP="00E01FE5">
      <w:pPr>
        <w:numPr>
          <w:ilvl w:val="0"/>
          <w:numId w:val="2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bo na gradbišču hranil ali začasno skladiščil odpadke, ki nastanejo med izvajanjem del, ločeno po vrstah gradbenih odpadkov iz klasifikacijskega seznama odpadkov;</w:t>
      </w:r>
    </w:p>
    <w:p w14:paraId="2B721E8B" w14:textId="77777777" w:rsidR="00E01FE5" w:rsidRPr="00E01FE5" w:rsidRDefault="00E01FE5" w:rsidP="00E01FE5">
      <w:pPr>
        <w:numPr>
          <w:ilvl w:val="0"/>
          <w:numId w:val="2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bo v imenu investitorja sproti oddajal gradbene odpadke, ki nastanejo med izvajanjem del, ločeno po vrstah gradbenih odpadkov iz klasifikacijskega seznama odpadkov zbiralcu oziroma predelovalcu ter naročniku predložil potrdilo o tem;</w:t>
      </w:r>
    </w:p>
    <w:p w14:paraId="540A8E57" w14:textId="77777777" w:rsidR="00E01FE5" w:rsidRPr="00E01FE5" w:rsidRDefault="00E01FE5" w:rsidP="00E01FE5">
      <w:pPr>
        <w:numPr>
          <w:ilvl w:val="0"/>
          <w:numId w:val="2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bodo vsi ostanki gradbenega materiala in kakršnih koli drugi odpadki odpeljani na primerno deponijo, t. j. urejena odlagališča gradbenega materiala, da ne bi v času gradnje prišlo do onesnaženja;</w:t>
      </w:r>
    </w:p>
    <w:p w14:paraId="34038343" w14:textId="77777777" w:rsidR="00E01FE5" w:rsidRPr="00E01FE5" w:rsidRDefault="00E01FE5" w:rsidP="00E01FE5">
      <w:pPr>
        <w:numPr>
          <w:ilvl w:val="0"/>
          <w:numId w:val="2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ne bo odlagal odvečnega izkopanega materiala na najboljša kmetijska zemljišča, v gozd ali območja naravnih vrednot, kulturne dediščine ali na druga varovana območja.</w:t>
      </w:r>
    </w:p>
    <w:p w14:paraId="05CF6B26" w14:textId="77777777" w:rsidR="00E01FE5" w:rsidRPr="00E01FE5" w:rsidRDefault="00E01FE5" w:rsidP="00E01FE5">
      <w:pPr>
        <w:spacing w:line="276" w:lineRule="auto"/>
        <w:jc w:val="both"/>
        <w:rPr>
          <w:rFonts w:asciiTheme="minorHAnsi" w:hAnsiTheme="minorHAnsi" w:cstheme="minorHAnsi"/>
          <w:szCs w:val="24"/>
        </w:rPr>
      </w:pPr>
    </w:p>
    <w:p w14:paraId="014E4110" w14:textId="5FE294E3" w:rsidR="00E01FE5" w:rsidRPr="00E01FE5" w:rsidRDefault="00E01FE5" w:rsidP="00E01FE5">
      <w:pPr>
        <w:pStyle w:val="ListParagraph"/>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VAROVANJE IN UPRAVLJANJE GRADBIŠČA</w:t>
      </w:r>
    </w:p>
    <w:p w14:paraId="3222B564" w14:textId="77777777" w:rsidR="00E01FE5" w:rsidRPr="00E01FE5" w:rsidRDefault="00E01FE5" w:rsidP="00E01FE5">
      <w:pPr>
        <w:spacing w:line="276" w:lineRule="auto"/>
        <w:rPr>
          <w:rFonts w:asciiTheme="minorHAnsi" w:hAnsiTheme="minorHAnsi" w:cstheme="minorHAnsi"/>
          <w:b/>
          <w:szCs w:val="24"/>
        </w:rPr>
      </w:pPr>
    </w:p>
    <w:p w14:paraId="7895881B"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1B9363CB"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za čas trajanja te pogodbe upoštevati vse varstvene ukrepe na gradbišču v skladu z Zakonom o varnosti in zdravju pri delu, Zakonom o požarnem varstvu, Gradbenim zakonom in drugimi veljavnimi predpisi.</w:t>
      </w:r>
    </w:p>
    <w:p w14:paraId="006814E1" w14:textId="77777777" w:rsidR="00E01FE5" w:rsidRPr="00E01FE5" w:rsidRDefault="00E01FE5" w:rsidP="00E01FE5">
      <w:pPr>
        <w:spacing w:line="276" w:lineRule="auto"/>
        <w:jc w:val="both"/>
        <w:rPr>
          <w:rFonts w:asciiTheme="minorHAnsi" w:hAnsiTheme="minorHAnsi" w:cstheme="minorHAnsi"/>
          <w:szCs w:val="24"/>
        </w:rPr>
      </w:pPr>
    </w:p>
    <w:p w14:paraId="33F59CB5"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Pred začetkom gradnje mora izvajalec:</w:t>
      </w:r>
    </w:p>
    <w:p w14:paraId="7089A298" w14:textId="77777777" w:rsidR="00E01FE5" w:rsidRPr="00E01FE5" w:rsidRDefault="00E01FE5" w:rsidP="00E01FE5">
      <w:pPr>
        <w:numPr>
          <w:ilvl w:val="0"/>
          <w:numId w:val="2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 naročnikom in drugimi upravljavci uskladiti popis obstoječih lokalnih cest in javnih poti ter druge infrastrukture, na katero bo gradnja vplivala,</w:t>
      </w:r>
    </w:p>
    <w:p w14:paraId="6B2F9D73" w14:textId="77777777" w:rsidR="00E01FE5" w:rsidRPr="00E01FE5" w:rsidRDefault="00E01FE5" w:rsidP="00E01FE5">
      <w:pPr>
        <w:numPr>
          <w:ilvl w:val="0"/>
          <w:numId w:val="2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urediti in protiprašno zaščititi obstoječi objekt osnovne šole, vse lokalne ceste in javne poti, ki bodo služile obvozom in transportom med gradnjo.</w:t>
      </w:r>
    </w:p>
    <w:p w14:paraId="1CB824EA" w14:textId="77777777" w:rsidR="00E01FE5" w:rsidRPr="00E01FE5" w:rsidRDefault="00E01FE5" w:rsidP="00E01FE5">
      <w:pPr>
        <w:spacing w:line="276" w:lineRule="auto"/>
        <w:jc w:val="both"/>
        <w:rPr>
          <w:rFonts w:asciiTheme="minorHAnsi" w:hAnsiTheme="minorHAnsi" w:cstheme="minorHAnsi"/>
          <w:szCs w:val="24"/>
        </w:rPr>
      </w:pPr>
    </w:p>
    <w:p w14:paraId="5F6CDA4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opraviti gradbiščni transport v največji možni meri po tistih javnih cestah in poteh, ki imajo najmanj vpliva na prebivalstvo in na obratovanje potniškega terminala in drugih objektov. Izvajalec mora sanirati in povrniti v prvotno stanje vse poti in ceste, ki bodo zaradi gradnje ali uporabe pri gradnji prekinjene ali poškodovane.</w:t>
      </w:r>
    </w:p>
    <w:p w14:paraId="6DFEDB9D" w14:textId="77777777" w:rsidR="00E01FE5" w:rsidRPr="00E01FE5" w:rsidRDefault="00E01FE5" w:rsidP="00E01FE5">
      <w:pPr>
        <w:spacing w:line="276" w:lineRule="auto"/>
        <w:jc w:val="both"/>
        <w:rPr>
          <w:rFonts w:asciiTheme="minorHAnsi" w:hAnsiTheme="minorHAnsi" w:cstheme="minorHAnsi"/>
          <w:szCs w:val="24"/>
        </w:rPr>
      </w:pPr>
    </w:p>
    <w:p w14:paraId="653BFF9B"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49C9DAF7"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Za zagotavljanje prometne varnosti in večje prepustnosti zaradi spremenjenih razmer v času gradnje, ima izvajalec naslednje obveznosti:</w:t>
      </w:r>
    </w:p>
    <w:p w14:paraId="5FE200A8" w14:textId="77777777" w:rsidR="00E01FE5" w:rsidRPr="00E01FE5" w:rsidRDefault="00E01FE5" w:rsidP="00E01FE5">
      <w:pPr>
        <w:numPr>
          <w:ilvl w:val="0"/>
          <w:numId w:val="1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zagotoviti ukrepe na obstoječem cestnem omrežju v takšnem obsegu, da se prometna varnost zaradi gradnje ne bo poslabšala;</w:t>
      </w:r>
    </w:p>
    <w:p w14:paraId="7C401F72" w14:textId="77777777" w:rsidR="00E01FE5" w:rsidRPr="00E01FE5" w:rsidRDefault="00E01FE5" w:rsidP="00E01FE5">
      <w:pPr>
        <w:numPr>
          <w:ilvl w:val="0"/>
          <w:numId w:val="1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promet v času gradnje organizirati tako, da ne bo prihajalo do večjih zastojev na obstoječem cestnem omrežju;</w:t>
      </w:r>
    </w:p>
    <w:p w14:paraId="43034044" w14:textId="77777777" w:rsidR="00E01FE5" w:rsidRPr="00E01FE5" w:rsidRDefault="00E01FE5" w:rsidP="00E01FE5">
      <w:pPr>
        <w:numPr>
          <w:ilvl w:val="0"/>
          <w:numId w:val="14"/>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če bi izvedba del vplivala na prometno ureditev državnih cest, se rešitev predhodno uskladi z njihovim upravljavcem.</w:t>
      </w:r>
    </w:p>
    <w:p w14:paraId="6EC54140" w14:textId="77777777" w:rsidR="00E01FE5" w:rsidRPr="00E01FE5" w:rsidRDefault="00E01FE5" w:rsidP="00E01FE5">
      <w:pPr>
        <w:spacing w:line="276" w:lineRule="auto"/>
        <w:jc w:val="both"/>
        <w:rPr>
          <w:rFonts w:asciiTheme="minorHAnsi" w:hAnsiTheme="minorHAnsi" w:cstheme="minorHAnsi"/>
          <w:szCs w:val="24"/>
        </w:rPr>
      </w:pPr>
    </w:p>
    <w:p w14:paraId="20651835" w14:textId="77777777" w:rsidR="00E01FE5" w:rsidRPr="00E01FE5" w:rsidRDefault="00E01FE5" w:rsidP="00E01FE5">
      <w:pPr>
        <w:numPr>
          <w:ilvl w:val="0"/>
          <w:numId w:val="13"/>
        </w:numPr>
        <w:spacing w:line="276" w:lineRule="auto"/>
        <w:jc w:val="center"/>
        <w:rPr>
          <w:rFonts w:asciiTheme="minorHAnsi" w:hAnsiTheme="minorHAnsi" w:cstheme="minorHAnsi"/>
          <w:szCs w:val="24"/>
        </w:rPr>
      </w:pPr>
      <w:r w:rsidRPr="00E01FE5">
        <w:rPr>
          <w:rFonts w:asciiTheme="minorHAnsi" w:hAnsiTheme="minorHAnsi" w:cstheme="minorHAnsi"/>
          <w:szCs w:val="24"/>
        </w:rPr>
        <w:t>člen</w:t>
      </w:r>
    </w:p>
    <w:p w14:paraId="615E68B7"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mora poskrbeti tudi za naslednje ukrepe:</w:t>
      </w:r>
    </w:p>
    <w:p w14:paraId="7DE42EE9"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zagotoviti nemoteno komunalno-energetsko oskrbo objektov preko vseh obstoječih komunalno-energetskih infrastrukturnih objektov in naprav in jih takoj obnoviti, če se poškodujejo pri gradnji;</w:t>
      </w:r>
    </w:p>
    <w:p w14:paraId="35E89935"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si pred pričetkom del od upravljavcev komunalno-energetske infrastrukture (NN, SN in VN vodi, TK vodi, plinovodi, vodovodi, vročevodi, javna razsvetljava, kanalizacija in drugimi) pridobiti podatke o obstoječih komunalno-energetskih vodih in le te ustrezno označiti ter zavarovati in zagotoviti nadzor upravljavcev teh vodov in naprav pri vseh gradbenih delih v njihovi bližini;</w:t>
      </w:r>
    </w:p>
    <w:p w14:paraId="374A43C5"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zagotoviti zavarovanje gradbišča tako, da bosta zagotovljeni varnost in nemotena raba bližnjih objektov in zemljišč ter zagotoviti, da zaradi gradbenih del ne bo poslabšana požarna varnost bližnjih objektov in območij;</w:t>
      </w:r>
    </w:p>
    <w:p w14:paraId="3716BB47"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z vlaženjem sipkega materiala in nezaščitenih površin je treba preprečiti nenadzorovano raznašanje gradbenega materiala z območja gradbišč s prevoznimi sredstvi ter prašenje z objekta, začasnih odlagališč materiala ter gradbišča;</w:t>
      </w:r>
    </w:p>
    <w:p w14:paraId="7E1B5D0B"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 xml:space="preserve">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w:t>
      </w:r>
      <w:r w:rsidRPr="00E01FE5">
        <w:rPr>
          <w:rFonts w:asciiTheme="minorHAnsi" w:hAnsiTheme="minorHAnsi" w:cstheme="minorHAnsi"/>
          <w:szCs w:val="24"/>
        </w:rPr>
        <w:lastRenderedPageBreak/>
        <w:t>odplake itd.), oziroma v primeru nezgode zagotoviti takojšnje ukrepanje za to usposobljenih delavcev oziroma služb;</w:t>
      </w:r>
    </w:p>
    <w:p w14:paraId="7ACD6F6C"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sanirati in ozeleniti vse na novo odprte in z gradnjo prizadete površine z avtohtono rastlinsko vrsto, da se jih s tem ukrepom ustrezno zaščiti pred erozijo;</w:t>
      </w:r>
    </w:p>
    <w:p w14:paraId="363868F6" w14:textId="77777777" w:rsidR="00E01FE5" w:rsidRPr="00E01FE5" w:rsidRDefault="00E01FE5" w:rsidP="00E01FE5">
      <w:pPr>
        <w:numPr>
          <w:ilvl w:val="0"/>
          <w:numId w:val="15"/>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sanirati, rekonstruirati, renaturirati ali sonaravno urediti na lastne stroške vsa druga zemljišča, objekte in naprave, ki jih je z gradnjo prizadel zaradi svoje organizacije gradnje.</w:t>
      </w:r>
    </w:p>
    <w:p w14:paraId="2D1F8068" w14:textId="77777777" w:rsidR="00E01FE5" w:rsidRPr="00E01FE5" w:rsidRDefault="00E01FE5" w:rsidP="00E01FE5">
      <w:pPr>
        <w:spacing w:line="276" w:lineRule="auto"/>
        <w:jc w:val="both"/>
        <w:rPr>
          <w:rFonts w:asciiTheme="minorHAnsi" w:hAnsiTheme="minorHAnsi" w:cstheme="minorHAnsi"/>
          <w:szCs w:val="24"/>
        </w:rPr>
      </w:pPr>
    </w:p>
    <w:p w14:paraId="2C8DE3DC"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5A6B2CB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Vsakršno poškodovanje obstoječe komunalno-energetske ali druge infrastrukture, naprav, napeljave, objektov bremeni izvajalca. Izvajalec nosi stroške ureditve, ki je določena v tem poglavju in ki bi nastali zaradi neizvajanja zgornjih zahtev.</w:t>
      </w:r>
    </w:p>
    <w:p w14:paraId="5CA022E1" w14:textId="77777777" w:rsidR="00E01FE5" w:rsidRPr="00E01FE5" w:rsidRDefault="00E01FE5" w:rsidP="00E01FE5">
      <w:pPr>
        <w:spacing w:line="276" w:lineRule="auto"/>
        <w:jc w:val="both"/>
        <w:rPr>
          <w:rFonts w:asciiTheme="minorHAnsi" w:hAnsiTheme="minorHAnsi" w:cstheme="minorHAnsi"/>
          <w:szCs w:val="24"/>
        </w:rPr>
      </w:pPr>
    </w:p>
    <w:p w14:paraId="0666F1E0" w14:textId="77777777" w:rsidR="00E01FE5" w:rsidRPr="00E01FE5" w:rsidRDefault="00E01FE5" w:rsidP="00E01FE5">
      <w:pPr>
        <w:pStyle w:val="ListParagraph"/>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POOBLAŠČENCI STRANK</w:t>
      </w:r>
    </w:p>
    <w:p w14:paraId="3659D393" w14:textId="77777777" w:rsidR="00E01FE5" w:rsidRPr="00E01FE5" w:rsidRDefault="00E01FE5" w:rsidP="00E01FE5">
      <w:pPr>
        <w:spacing w:line="276" w:lineRule="auto"/>
        <w:rPr>
          <w:rFonts w:asciiTheme="minorHAnsi" w:hAnsiTheme="minorHAnsi" w:cstheme="minorHAnsi"/>
          <w:b/>
          <w:szCs w:val="24"/>
        </w:rPr>
      </w:pPr>
    </w:p>
    <w:p w14:paraId="2F1686E5"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0E41C687"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Vodja del na strani izvajalca je ________________________________, e-mail: ______________________.</w:t>
      </w:r>
    </w:p>
    <w:p w14:paraId="0C69D986" w14:textId="77777777" w:rsidR="00E01FE5" w:rsidRPr="00E01FE5" w:rsidRDefault="00E01FE5" w:rsidP="00E01FE5">
      <w:pPr>
        <w:spacing w:line="276" w:lineRule="auto"/>
        <w:jc w:val="both"/>
        <w:rPr>
          <w:rFonts w:asciiTheme="minorHAnsi" w:hAnsiTheme="minorHAnsi" w:cstheme="minorHAnsi"/>
          <w:szCs w:val="24"/>
        </w:rPr>
      </w:pPr>
    </w:p>
    <w:p w14:paraId="53CAB129"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Pooblaščeni predstavnik izvajalca je ________________________________, e-mail: ______________________.</w:t>
      </w:r>
    </w:p>
    <w:p w14:paraId="21FB56A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Izvajalčev predstavnik je pooblaščen, da zastopa izvajalca v vseh vprašanjih, ki se nanašajo na izvajanje te pogodbe in je dolžan neposredno sodelovati s predstavnikom naročnika.</w:t>
      </w:r>
    </w:p>
    <w:p w14:paraId="4238EA16" w14:textId="77777777" w:rsidR="00E01FE5" w:rsidRPr="00E01FE5" w:rsidRDefault="00E01FE5" w:rsidP="00E01FE5">
      <w:pPr>
        <w:spacing w:line="276" w:lineRule="auto"/>
        <w:jc w:val="both"/>
        <w:rPr>
          <w:rFonts w:asciiTheme="minorHAnsi" w:hAnsiTheme="minorHAnsi" w:cstheme="minorHAnsi"/>
          <w:szCs w:val="24"/>
        </w:rPr>
      </w:pPr>
    </w:p>
    <w:p w14:paraId="1C793386"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szCs w:val="24"/>
        </w:rPr>
        <w:t>Pooblaščeni predstavnik naročnika je ________________________________, e-mail: ______________________.</w:t>
      </w:r>
    </w:p>
    <w:p w14:paraId="70BA53E0" w14:textId="77777777" w:rsidR="00E01FE5" w:rsidRPr="00E01FE5" w:rsidRDefault="00E01FE5" w:rsidP="00E01FE5">
      <w:pPr>
        <w:spacing w:line="276" w:lineRule="auto"/>
        <w:jc w:val="both"/>
        <w:rPr>
          <w:rFonts w:asciiTheme="minorHAnsi" w:hAnsiTheme="minorHAnsi" w:cstheme="minorHAnsi"/>
          <w:szCs w:val="24"/>
        </w:rPr>
      </w:pPr>
    </w:p>
    <w:p w14:paraId="37309B0E"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5EB94A77" w14:textId="77777777" w:rsidR="00E01FE5" w:rsidRPr="00E01FE5" w:rsidRDefault="00E01FE5" w:rsidP="00E01FE5">
      <w:pPr>
        <w:spacing w:line="276" w:lineRule="auto"/>
        <w:jc w:val="both"/>
        <w:rPr>
          <w:rFonts w:asciiTheme="minorHAnsi" w:hAnsiTheme="minorHAnsi" w:cstheme="minorHAnsi"/>
          <w:szCs w:val="24"/>
        </w:rPr>
      </w:pPr>
    </w:p>
    <w:p w14:paraId="056AA40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Odgovorni nadzornik na strani naročnika, s pristojnostmi po zakonu, ki ureja graditev objektov, je ________________________________, e-mail: ______________________.</w:t>
      </w:r>
    </w:p>
    <w:p w14:paraId="6723707D" w14:textId="77777777" w:rsidR="00E01FE5" w:rsidRPr="00E01FE5" w:rsidRDefault="00E01FE5" w:rsidP="00E01FE5">
      <w:pPr>
        <w:spacing w:line="276" w:lineRule="auto"/>
        <w:jc w:val="both"/>
        <w:rPr>
          <w:rFonts w:asciiTheme="minorHAnsi" w:hAnsiTheme="minorHAnsi" w:cstheme="minorHAnsi"/>
          <w:szCs w:val="24"/>
        </w:rPr>
      </w:pPr>
    </w:p>
    <w:p w14:paraId="5ED96440" w14:textId="3193DABD"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Pogodbeni stranki sta dolžni obvestiti nasprotno stranko o zamenjavi predstavnikov v roku treh (3) delovnih dni po zamenjavi.</w:t>
      </w:r>
    </w:p>
    <w:p w14:paraId="54E7D4C0" w14:textId="77777777" w:rsidR="00E01FE5" w:rsidRPr="00E01FE5" w:rsidRDefault="00E01FE5" w:rsidP="00E01FE5">
      <w:pPr>
        <w:spacing w:line="276" w:lineRule="auto"/>
        <w:jc w:val="both"/>
        <w:rPr>
          <w:rFonts w:asciiTheme="minorHAnsi" w:hAnsiTheme="minorHAnsi" w:cstheme="minorHAnsi"/>
          <w:szCs w:val="24"/>
        </w:rPr>
      </w:pPr>
    </w:p>
    <w:p w14:paraId="5CD999FF" w14:textId="721429D1" w:rsidR="00E01FE5" w:rsidRPr="00E01FE5" w:rsidRDefault="00E01FE5" w:rsidP="00E01FE5">
      <w:pPr>
        <w:pStyle w:val="ListParagraph"/>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22F5BA15"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Vsa obvestila strank in ostale pomembne komunikacije morajo biti poslane nasprotni stranki po pošti, telefaksu ali e-pošti. Pomembne komunikacije so tiste, ki zadevajo določbe te pogodbe, potek gradnje, storitev in dobav, situacije, prevzeme in potrjevanja, plačila, naročila, odredbe, opomine in pritožbe.</w:t>
      </w:r>
    </w:p>
    <w:p w14:paraId="47F0876D" w14:textId="77777777" w:rsidR="00E01FE5" w:rsidRPr="00E01FE5" w:rsidRDefault="00E01FE5" w:rsidP="00E01FE5">
      <w:pPr>
        <w:spacing w:line="276" w:lineRule="auto"/>
        <w:jc w:val="both"/>
        <w:rPr>
          <w:rFonts w:asciiTheme="minorHAnsi" w:hAnsiTheme="minorHAnsi" w:cstheme="minorHAnsi"/>
          <w:szCs w:val="24"/>
        </w:rPr>
      </w:pPr>
    </w:p>
    <w:p w14:paraId="71884B9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Operativne komunikacije brez zgoraj naštetih učinkov lahko potekajo preko telefona.</w:t>
      </w:r>
    </w:p>
    <w:p w14:paraId="14C8EEBF" w14:textId="77777777" w:rsidR="00E01FE5" w:rsidRPr="00E01FE5" w:rsidRDefault="00E01FE5" w:rsidP="00E01FE5">
      <w:pPr>
        <w:spacing w:line="276" w:lineRule="auto"/>
        <w:jc w:val="both"/>
        <w:rPr>
          <w:rFonts w:asciiTheme="minorHAnsi" w:hAnsiTheme="minorHAnsi" w:cstheme="minorHAnsi"/>
          <w:szCs w:val="24"/>
        </w:rPr>
      </w:pPr>
    </w:p>
    <w:p w14:paraId="7B7BD7D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Vsa pisanja in elektronska pošta mora biti naslovljena na pristojne kontaktne osebe v skladu s to pogodbo.</w:t>
      </w:r>
    </w:p>
    <w:p w14:paraId="59147E17" w14:textId="77777777" w:rsidR="00E01FE5" w:rsidRPr="00E01FE5" w:rsidRDefault="00E01FE5" w:rsidP="00E01FE5">
      <w:pPr>
        <w:spacing w:line="276" w:lineRule="auto"/>
        <w:jc w:val="both"/>
        <w:rPr>
          <w:rFonts w:asciiTheme="minorHAnsi" w:hAnsiTheme="minorHAnsi" w:cstheme="minorHAnsi"/>
          <w:szCs w:val="24"/>
        </w:rPr>
      </w:pPr>
    </w:p>
    <w:p w14:paraId="023625AE"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lastRenderedPageBreak/>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72503835" w14:textId="77777777" w:rsidR="00E01FE5" w:rsidRPr="00E01FE5" w:rsidRDefault="00E01FE5" w:rsidP="00E01FE5">
      <w:pPr>
        <w:spacing w:line="276" w:lineRule="auto"/>
        <w:jc w:val="both"/>
        <w:rPr>
          <w:rFonts w:asciiTheme="minorHAnsi" w:hAnsiTheme="minorHAnsi" w:cstheme="minorHAnsi"/>
          <w:szCs w:val="24"/>
        </w:rPr>
      </w:pPr>
    </w:p>
    <w:p w14:paraId="0A894BB6" w14:textId="77777777" w:rsidR="00E01FE5" w:rsidRPr="00E01FE5" w:rsidRDefault="00E01FE5" w:rsidP="00E01FE5">
      <w:pPr>
        <w:pStyle w:val="ListParagraph"/>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OBRAČUN IN NAČIN PLAČILA</w:t>
      </w:r>
    </w:p>
    <w:p w14:paraId="502A324C" w14:textId="77777777" w:rsidR="00E01FE5" w:rsidRPr="00E01FE5" w:rsidRDefault="00E01FE5" w:rsidP="00E01FE5">
      <w:pPr>
        <w:spacing w:line="276" w:lineRule="auto"/>
        <w:rPr>
          <w:rFonts w:asciiTheme="minorHAnsi" w:hAnsiTheme="minorHAnsi" w:cstheme="minorHAnsi"/>
          <w:b/>
          <w:szCs w:val="24"/>
        </w:rPr>
      </w:pPr>
    </w:p>
    <w:p w14:paraId="7DD87BC0"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75107566"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bo izvedene količine del obračunaval z začasnimi mesečnimi situacijami in končno situacijo, izdano na podlagi končnega obračuna del.</w:t>
      </w:r>
    </w:p>
    <w:p w14:paraId="1374C59D" w14:textId="77777777" w:rsidR="00E01FE5" w:rsidRPr="00E01FE5" w:rsidRDefault="00E01FE5" w:rsidP="00E01FE5">
      <w:pPr>
        <w:spacing w:line="276" w:lineRule="auto"/>
        <w:jc w:val="both"/>
        <w:rPr>
          <w:rFonts w:asciiTheme="minorHAnsi" w:hAnsiTheme="minorHAnsi" w:cstheme="minorHAnsi"/>
          <w:szCs w:val="24"/>
        </w:rPr>
      </w:pPr>
    </w:p>
    <w:p w14:paraId="01CDDFBF"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Začasno situacijo je izvajalec dolžan izstaviti do petega dne v mesecu za pretekli mesec in jo potrjeno po nadzornem organu predložiti naročniku najkasneje v roku osmih (8) dni po izstavitvi.</w:t>
      </w:r>
    </w:p>
    <w:p w14:paraId="520D4F58" w14:textId="77777777" w:rsidR="00E01FE5" w:rsidRPr="00E01FE5" w:rsidRDefault="00E01FE5" w:rsidP="00E01FE5">
      <w:pPr>
        <w:spacing w:line="276" w:lineRule="auto"/>
        <w:jc w:val="both"/>
        <w:rPr>
          <w:rFonts w:asciiTheme="minorHAnsi" w:hAnsiTheme="minorHAnsi" w:cstheme="minorHAnsi"/>
          <w:szCs w:val="24"/>
        </w:rPr>
      </w:pPr>
    </w:p>
    <w:p w14:paraId="63A9BC35"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Naročnik je situacijo dolžan potrditi ali zavrniti z obrazložitvijo v osmih (8) dneh po prejemu. Če situacija v danem roku ni zavrnjena z obrazložitvijo, se šteje za potrjeno. Potrjena situacija je podlaga za izplačilo. Če je naročnikova zavrnitev delna, je nesporni del računa dolžan plačati.</w:t>
      </w:r>
    </w:p>
    <w:p w14:paraId="01A63AEA" w14:textId="77777777" w:rsidR="00E01FE5" w:rsidRPr="00E01FE5" w:rsidRDefault="00E01FE5" w:rsidP="00E01FE5">
      <w:pPr>
        <w:spacing w:line="276" w:lineRule="auto"/>
        <w:jc w:val="both"/>
        <w:rPr>
          <w:rFonts w:asciiTheme="minorHAnsi" w:hAnsiTheme="minorHAnsi" w:cstheme="minorHAnsi"/>
          <w:szCs w:val="24"/>
        </w:rPr>
      </w:pPr>
    </w:p>
    <w:p w14:paraId="5AAB1E74" w14:textId="77777777" w:rsidR="00E01FE5" w:rsidRPr="00E01FE5" w:rsidRDefault="00E01FE5" w:rsidP="00E01FE5">
      <w:pPr>
        <w:pStyle w:val="ListParagraph"/>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IZROČITEV IN PREVZEM DEL TER KONČNI OBRAČUN</w:t>
      </w:r>
    </w:p>
    <w:p w14:paraId="71BC3B74" w14:textId="77777777" w:rsidR="00E01FE5" w:rsidRPr="00E01FE5" w:rsidRDefault="00E01FE5" w:rsidP="00E01FE5">
      <w:pPr>
        <w:spacing w:line="276" w:lineRule="auto"/>
        <w:rPr>
          <w:rFonts w:asciiTheme="minorHAnsi" w:hAnsiTheme="minorHAnsi" w:cstheme="minorHAnsi"/>
          <w:b/>
          <w:szCs w:val="24"/>
        </w:rPr>
      </w:pPr>
    </w:p>
    <w:p w14:paraId="5D41BFE2"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3E6B2CE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je datum dokončanja del dolžan vpisati v gradbeni dnevnik in naročnika takoj pozvati na prevzem del. Naročnik se zavezuje pristopiti k prevzemu dokončanih del najkasneje v roku desetih (10) dni po prejemu izvajalčevega obvestila.</w:t>
      </w:r>
    </w:p>
    <w:p w14:paraId="30A74230" w14:textId="77777777" w:rsidR="00E01FE5" w:rsidRPr="00E01FE5" w:rsidRDefault="00E01FE5" w:rsidP="00E01FE5">
      <w:pPr>
        <w:spacing w:line="276" w:lineRule="auto"/>
        <w:jc w:val="both"/>
        <w:rPr>
          <w:rFonts w:asciiTheme="minorHAnsi" w:hAnsiTheme="minorHAnsi" w:cstheme="minorHAnsi"/>
          <w:szCs w:val="24"/>
        </w:rPr>
      </w:pPr>
    </w:p>
    <w:p w14:paraId="1BA2E6D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Pooblaščeni predstavniki pogodbenih strank o dokončanju in prevzemu sestavijo primopredajni zapisnik, v katerem natančno ugotovijo predvsem:</w:t>
      </w:r>
    </w:p>
    <w:p w14:paraId="537F3AF8"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ali izvedena dela ustrezajo določilom te pogodbe, veljavnim zakonskim predpisom in pravilom stroke;</w:t>
      </w:r>
    </w:p>
    <w:p w14:paraId="53062D03"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datume začetka in končanja del in datum prevzema del;</w:t>
      </w:r>
    </w:p>
    <w:p w14:paraId="2EF99BAA"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kakovost izvedenih del in pripombe naročnika v zvezi z njo;</w:t>
      </w:r>
    </w:p>
    <w:p w14:paraId="38D59EDA"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opredelitev del, ki jih je izvajalec dolžan ponovno izvesti, dokončati ali popraviti ter rok za to;</w:t>
      </w:r>
    </w:p>
    <w:p w14:paraId="763BDFB8"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lang w:eastAsia="sl-SI"/>
        </w:rPr>
        <w:t>opredelitev vseh morebitnih očitnih napak, ki se jih ugotovi pri vidnem pregledu del ter rok za njihovo odpravo;</w:t>
      </w:r>
    </w:p>
    <w:p w14:paraId="72027D78"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morebitna odprta, med predstavniki pogodbenih strank sporna vprašanja tehnične narave;</w:t>
      </w:r>
    </w:p>
    <w:p w14:paraId="64944686"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lang w:eastAsia="sl-SI"/>
        </w:rPr>
        <w:t>ali se šteje, da so bila izvedena dela prevzeta ali ne;</w:t>
      </w:r>
    </w:p>
    <w:p w14:paraId="27626C1B" w14:textId="77777777" w:rsidR="00E01FE5" w:rsidRPr="00E01FE5" w:rsidRDefault="00E01FE5" w:rsidP="00E01FE5">
      <w:pPr>
        <w:numPr>
          <w:ilvl w:val="0"/>
          <w:numId w:val="16"/>
        </w:numPr>
        <w:spacing w:line="276" w:lineRule="auto"/>
        <w:ind w:left="284" w:hanging="284"/>
        <w:jc w:val="both"/>
        <w:rPr>
          <w:rFonts w:asciiTheme="minorHAnsi" w:hAnsiTheme="minorHAnsi" w:cstheme="minorHAnsi"/>
          <w:szCs w:val="24"/>
        </w:rPr>
      </w:pPr>
      <w:r w:rsidRPr="00E01FE5">
        <w:rPr>
          <w:rFonts w:asciiTheme="minorHAnsi" w:hAnsiTheme="minorHAnsi" w:cstheme="minorHAnsi"/>
          <w:lang w:eastAsia="sl-SI"/>
        </w:rPr>
        <w:t>ali naročnik uveljavlja pogodbeno kazen</w:t>
      </w:r>
      <w:r w:rsidRPr="00E01FE5">
        <w:rPr>
          <w:rFonts w:asciiTheme="minorHAnsi" w:hAnsiTheme="minorHAnsi" w:cstheme="minorHAnsi"/>
          <w:szCs w:val="24"/>
        </w:rPr>
        <w:t>.</w:t>
      </w:r>
    </w:p>
    <w:p w14:paraId="05DA1118" w14:textId="77777777" w:rsidR="00E01FE5" w:rsidRPr="00E01FE5" w:rsidRDefault="00E01FE5" w:rsidP="00E01FE5">
      <w:pPr>
        <w:spacing w:line="276" w:lineRule="auto"/>
        <w:jc w:val="both"/>
        <w:rPr>
          <w:rFonts w:asciiTheme="minorHAnsi" w:hAnsiTheme="minorHAnsi" w:cstheme="minorHAnsi"/>
          <w:szCs w:val="24"/>
        </w:rPr>
      </w:pPr>
    </w:p>
    <w:p w14:paraId="1F011C60" w14:textId="159ABA23" w:rsid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pogodbeni stranki s primopredajnim zapisnikom ugotovita, da mora izvajalec določena dela končati, popraviti ali jih takoj ponovno izvesti, pa tega ne stori, lahko naročnik angažira drugega izvajalca, ki jih izvede na izvajalčev račun. Naročnik bo dela prevzel, šele ko bo z zapisnikom o pregledu ugotovljeno, da so odpravljene vse napake in pomanjkljivosti.</w:t>
      </w:r>
    </w:p>
    <w:p w14:paraId="6D17BDB4" w14:textId="77777777" w:rsidR="001338B8" w:rsidRPr="00E01FE5" w:rsidRDefault="001338B8" w:rsidP="00E01FE5">
      <w:pPr>
        <w:spacing w:line="276" w:lineRule="auto"/>
        <w:jc w:val="both"/>
        <w:rPr>
          <w:rFonts w:asciiTheme="minorHAnsi" w:hAnsiTheme="minorHAnsi" w:cstheme="minorHAnsi"/>
          <w:szCs w:val="24"/>
        </w:rPr>
      </w:pPr>
    </w:p>
    <w:p w14:paraId="08AA5709"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Pogodbeni stranki sta sporazumni, da takoj po predaji in sprejemu del začneta z izdelavo končnega obračuna, ki ga izdelata v najkrajšem možnem roku, najkasneje pa v tridesetih (30) dneh od dneva </w:t>
      </w:r>
      <w:r w:rsidRPr="00E01FE5">
        <w:rPr>
          <w:rFonts w:asciiTheme="minorHAnsi" w:hAnsiTheme="minorHAnsi" w:cstheme="minorHAnsi"/>
          <w:szCs w:val="24"/>
        </w:rPr>
        <w:lastRenderedPageBreak/>
        <w:t>predaje in sprejema del. Če katerakoli od pogodbenih strank brez utemeljenega razloga ne želi in ne sodeluje pri izdelavi končnega obračuna, ga lahko v njeni odsotnosti izdela druga pogodbena stranka.</w:t>
      </w:r>
    </w:p>
    <w:p w14:paraId="09D9A4AD" w14:textId="77777777" w:rsidR="00E01FE5" w:rsidRPr="00E01FE5" w:rsidRDefault="00E01FE5" w:rsidP="00E01FE5">
      <w:pPr>
        <w:spacing w:line="276" w:lineRule="auto"/>
        <w:jc w:val="both"/>
        <w:rPr>
          <w:rFonts w:asciiTheme="minorHAnsi" w:hAnsiTheme="minorHAnsi" w:cstheme="minorHAnsi"/>
          <w:szCs w:val="24"/>
        </w:rPr>
      </w:pPr>
    </w:p>
    <w:p w14:paraId="7D8F415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Končni obračun vsebuje zlasti:</w:t>
      </w:r>
    </w:p>
    <w:p w14:paraId="7BCB4F51" w14:textId="77777777" w:rsidR="00E01FE5" w:rsidRPr="00E01FE5" w:rsidRDefault="00E01FE5" w:rsidP="00E01FE5">
      <w:pPr>
        <w:pStyle w:val="ListParagraph"/>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vrednost pogodbenih del in morebitnih dodatnih del ter nujnih nepredvidenih del;</w:t>
      </w:r>
    </w:p>
    <w:p w14:paraId="41AEE204" w14:textId="77777777" w:rsidR="00E01FE5" w:rsidRPr="00E01FE5" w:rsidRDefault="00E01FE5" w:rsidP="00E01FE5">
      <w:pPr>
        <w:pStyle w:val="ListParagraph"/>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znesek, izplačan po situacijah;</w:t>
      </w:r>
    </w:p>
    <w:p w14:paraId="6D219C93" w14:textId="77777777" w:rsidR="00E01FE5" w:rsidRPr="00E01FE5" w:rsidRDefault="00E01FE5" w:rsidP="00E01FE5">
      <w:pPr>
        <w:pStyle w:val="ListParagraph"/>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končni znesek, ki ga mora izvajalec prejeti ali vrniti po nespornem delu obračuna;</w:t>
      </w:r>
    </w:p>
    <w:p w14:paraId="3D80AD89" w14:textId="77777777" w:rsidR="00E01FE5" w:rsidRPr="00E01FE5" w:rsidRDefault="00E01FE5" w:rsidP="00E01FE5">
      <w:pPr>
        <w:pStyle w:val="ListParagraph"/>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višino zamudnih obresti, ki jih mora naročnik plačati izvajalcu zaradi zamud pri plačilu katerekoli situacije;</w:t>
      </w:r>
    </w:p>
    <w:p w14:paraId="0C8E3D9C" w14:textId="77777777" w:rsidR="00E01FE5" w:rsidRPr="00E01FE5" w:rsidRDefault="00E01FE5" w:rsidP="00E01FE5">
      <w:pPr>
        <w:pStyle w:val="ListParagraph"/>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morebitni znesek iz naslova manj vrednosti izvedenih del;</w:t>
      </w:r>
    </w:p>
    <w:p w14:paraId="47DE3F2C" w14:textId="77777777" w:rsidR="00E01FE5" w:rsidRPr="00E01FE5" w:rsidRDefault="00E01FE5" w:rsidP="00E01FE5">
      <w:pPr>
        <w:pStyle w:val="ListParagraph"/>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morebitno obračunane manipulativne stroške po tej pogodbi;</w:t>
      </w:r>
    </w:p>
    <w:p w14:paraId="342A48FC" w14:textId="77777777" w:rsidR="00E01FE5" w:rsidRPr="00E01FE5" w:rsidRDefault="00E01FE5" w:rsidP="00E01FE5">
      <w:pPr>
        <w:pStyle w:val="ListParagraph"/>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podatek, ali so pogodbena dela izvedena v pogodbenem roku in če niso, za koliko je bil rok prekoračen;</w:t>
      </w:r>
    </w:p>
    <w:p w14:paraId="553EC8C2" w14:textId="77777777" w:rsidR="00E01FE5" w:rsidRPr="00E01FE5" w:rsidRDefault="00E01FE5" w:rsidP="00E01FE5">
      <w:pPr>
        <w:pStyle w:val="ListParagraph"/>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višina pogodbene kazni in morebitno povzročene škode; </w:t>
      </w:r>
    </w:p>
    <w:p w14:paraId="64A892D1" w14:textId="77777777" w:rsidR="00E01FE5" w:rsidRPr="00E01FE5" w:rsidRDefault="00E01FE5" w:rsidP="00E01FE5">
      <w:pPr>
        <w:pStyle w:val="ListParagraph"/>
        <w:numPr>
          <w:ilvl w:val="0"/>
          <w:numId w:val="30"/>
        </w:numPr>
        <w:spacing w:line="276" w:lineRule="auto"/>
        <w:jc w:val="both"/>
        <w:rPr>
          <w:rFonts w:asciiTheme="minorHAnsi" w:hAnsiTheme="minorHAnsi" w:cstheme="minorHAnsi"/>
          <w:szCs w:val="24"/>
        </w:rPr>
      </w:pPr>
      <w:r w:rsidRPr="00E01FE5">
        <w:rPr>
          <w:rFonts w:asciiTheme="minorHAnsi" w:hAnsiTheme="minorHAnsi" w:cstheme="minorHAnsi"/>
          <w:szCs w:val="24"/>
        </w:rPr>
        <w:t>podatek o drugih dejstvih, o katerih ni bilo doseženo soglasje.</w:t>
      </w:r>
    </w:p>
    <w:p w14:paraId="32153BAF" w14:textId="77777777" w:rsidR="00E01FE5" w:rsidRPr="00E01FE5" w:rsidRDefault="00E01FE5" w:rsidP="00E01FE5">
      <w:pPr>
        <w:spacing w:line="276" w:lineRule="auto"/>
        <w:jc w:val="both"/>
        <w:rPr>
          <w:rFonts w:asciiTheme="minorHAnsi" w:hAnsiTheme="minorHAnsi" w:cstheme="minorHAnsi"/>
          <w:szCs w:val="24"/>
        </w:rPr>
      </w:pPr>
    </w:p>
    <w:p w14:paraId="739F87A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rPr>
        <w:t>Izvajalec je dolžan najkasneje v petnajstih (15) dneh od prejema podpisanega primopredajnega zapisnika naročniku</w:t>
      </w:r>
      <w:r w:rsidRPr="00E01FE5">
        <w:rPr>
          <w:rFonts w:asciiTheme="minorHAnsi" w:hAnsiTheme="minorHAnsi" w:cstheme="minorHAnsi"/>
          <w:szCs w:val="24"/>
        </w:rPr>
        <w:t xml:space="preserve"> izročiti finančno zavarovanje za odpravo napak v garancijskem roku v skladu s 31. členom te pogodbe.</w:t>
      </w:r>
    </w:p>
    <w:p w14:paraId="4A242520" w14:textId="77777777" w:rsidR="00E01FE5" w:rsidRPr="00E01FE5" w:rsidRDefault="00E01FE5" w:rsidP="00E01FE5">
      <w:pPr>
        <w:spacing w:line="276" w:lineRule="auto"/>
        <w:jc w:val="both"/>
        <w:rPr>
          <w:rFonts w:asciiTheme="minorHAnsi" w:hAnsiTheme="minorHAnsi" w:cstheme="minorHAnsi"/>
          <w:szCs w:val="24"/>
        </w:rPr>
      </w:pPr>
    </w:p>
    <w:p w14:paraId="67B12872" w14:textId="77777777" w:rsidR="00E01FE5" w:rsidRPr="00E01FE5" w:rsidRDefault="00E01FE5" w:rsidP="00E01FE5">
      <w:pPr>
        <w:pStyle w:val="ListParagraph"/>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PODIZVAJALCI</w:t>
      </w:r>
    </w:p>
    <w:p w14:paraId="126985DE" w14:textId="77777777" w:rsidR="00E01FE5" w:rsidRPr="00E01FE5" w:rsidRDefault="00E01FE5" w:rsidP="00E01FE5">
      <w:pPr>
        <w:spacing w:line="276" w:lineRule="auto"/>
        <w:jc w:val="center"/>
        <w:rPr>
          <w:rFonts w:asciiTheme="minorHAnsi" w:hAnsiTheme="minorHAnsi" w:cstheme="minorHAnsi"/>
          <w:b/>
          <w:szCs w:val="24"/>
        </w:rPr>
      </w:pPr>
    </w:p>
    <w:p w14:paraId="75415110"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72BAB427" w14:textId="77777777" w:rsidR="000716AE" w:rsidRPr="009351EB" w:rsidRDefault="000716AE" w:rsidP="000716AE">
      <w:pPr>
        <w:spacing w:line="276" w:lineRule="auto"/>
        <w:jc w:val="both"/>
        <w:rPr>
          <w:rFonts w:ascii="Calibri" w:hAnsi="Calibri" w:cs="Calibri"/>
          <w:i/>
          <w:szCs w:val="24"/>
        </w:rPr>
      </w:pPr>
      <w:r w:rsidRPr="009351EB">
        <w:rPr>
          <w:rFonts w:ascii="Calibri" w:hAnsi="Calibri" w:cs="Calibri"/>
          <w:i/>
          <w:szCs w:val="24"/>
        </w:rPr>
        <w:t>(Opomba: Določbe navedene v tem delu bodo vključene v pogodbo le v primeru, če bo izvajalec nastopal skupaj s podizvajalci. V nasprotnem primeru se ta del vzorca pogodbe, ki se nanaša na izvajanje storitev s podizvajalci, črta).</w:t>
      </w:r>
    </w:p>
    <w:p w14:paraId="7F9E3506" w14:textId="77777777" w:rsidR="000716AE" w:rsidRPr="009351EB" w:rsidRDefault="000716AE" w:rsidP="000716AE">
      <w:pPr>
        <w:spacing w:line="276" w:lineRule="auto"/>
        <w:rPr>
          <w:rFonts w:ascii="Calibri" w:hAnsi="Calibri" w:cs="Calibri"/>
          <w:szCs w:val="24"/>
        </w:rPr>
      </w:pPr>
    </w:p>
    <w:p w14:paraId="736526EE"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Za izvajalca bodo dela izvajali naslednji podizvajalci:</w:t>
      </w:r>
    </w:p>
    <w:p w14:paraId="0A936D21"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54CE376B"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0630F910"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1FCF9196" w14:textId="77777777" w:rsidR="000716AE" w:rsidRPr="009351EB" w:rsidRDefault="000716AE" w:rsidP="000716AE">
      <w:pPr>
        <w:spacing w:line="276" w:lineRule="auto"/>
        <w:rPr>
          <w:rFonts w:ascii="Calibri" w:hAnsi="Calibri" w:cs="Calibri"/>
          <w:szCs w:val="24"/>
        </w:rPr>
      </w:pPr>
    </w:p>
    <w:p w14:paraId="7910F8DC" w14:textId="77777777" w:rsidR="000716AE" w:rsidRPr="009351EB" w:rsidRDefault="000716AE" w:rsidP="000716AE">
      <w:pPr>
        <w:pStyle w:val="ListParagraph"/>
        <w:numPr>
          <w:ilvl w:val="0"/>
          <w:numId w:val="13"/>
        </w:numPr>
        <w:spacing w:line="276" w:lineRule="auto"/>
        <w:ind w:left="426" w:hanging="426"/>
        <w:jc w:val="center"/>
        <w:rPr>
          <w:rFonts w:ascii="Calibri" w:hAnsi="Calibri" w:cs="Calibri"/>
          <w:szCs w:val="24"/>
        </w:rPr>
      </w:pPr>
      <w:r w:rsidRPr="009351EB">
        <w:rPr>
          <w:rFonts w:ascii="Calibri" w:hAnsi="Calibri" w:cs="Calibri"/>
          <w:szCs w:val="24"/>
        </w:rPr>
        <w:t>člen</w:t>
      </w:r>
    </w:p>
    <w:p w14:paraId="1B281A2B"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naslednje podatke in dokumente:</w:t>
      </w:r>
    </w:p>
    <w:p w14:paraId="6C809C0A" w14:textId="77777777" w:rsidR="000716AE" w:rsidRPr="009351EB" w:rsidRDefault="000716AE" w:rsidP="000716AE">
      <w:pPr>
        <w:pStyle w:val="ListParagraph"/>
        <w:numPr>
          <w:ilvl w:val="0"/>
          <w:numId w:val="35"/>
        </w:numPr>
        <w:spacing w:line="276" w:lineRule="auto"/>
        <w:jc w:val="both"/>
        <w:rPr>
          <w:rFonts w:ascii="Calibri" w:hAnsi="Calibri" w:cs="Calibri"/>
          <w:szCs w:val="24"/>
        </w:rPr>
      </w:pPr>
      <w:r w:rsidRPr="009351EB">
        <w:rPr>
          <w:rFonts w:ascii="Calibri" w:hAnsi="Calibri" w:cs="Calibri"/>
          <w:szCs w:val="24"/>
        </w:rPr>
        <w:t>kontaktne podatke in zakonite zastopnike novih podizvajalcev;</w:t>
      </w:r>
    </w:p>
    <w:p w14:paraId="1CEF2339" w14:textId="77777777" w:rsidR="000716AE" w:rsidRPr="009351EB" w:rsidRDefault="000716AE" w:rsidP="000716AE">
      <w:pPr>
        <w:pStyle w:val="ListParagraph"/>
        <w:numPr>
          <w:ilvl w:val="0"/>
          <w:numId w:val="35"/>
        </w:numPr>
        <w:spacing w:line="276" w:lineRule="auto"/>
        <w:jc w:val="both"/>
        <w:rPr>
          <w:rFonts w:ascii="Calibri" w:hAnsi="Calibri" w:cs="Calibri"/>
          <w:szCs w:val="24"/>
        </w:rPr>
      </w:pPr>
      <w:r w:rsidRPr="009351EB">
        <w:rPr>
          <w:rFonts w:ascii="Calibri" w:hAnsi="Calibri" w:cs="Calibri"/>
          <w:szCs w:val="24"/>
        </w:rPr>
        <w:t xml:space="preserve">izpolnjene obrazce »Izjava za druge gospodarske subjekte v ponudbi« novih podizvajalcev in ostala zahtevana dokazila za nove podizvajalce, v skladu z dokumentacijo v zvezi z oddajo javnega naročila, na podlagi katere je bilo naročilo oddano izvajalcu; </w:t>
      </w:r>
    </w:p>
    <w:p w14:paraId="1D26F14A" w14:textId="77777777" w:rsidR="000716AE" w:rsidRPr="009351EB" w:rsidRDefault="000716AE" w:rsidP="000716AE">
      <w:pPr>
        <w:pStyle w:val="ListParagraph"/>
        <w:numPr>
          <w:ilvl w:val="0"/>
          <w:numId w:val="35"/>
        </w:numPr>
        <w:spacing w:line="276" w:lineRule="auto"/>
        <w:jc w:val="both"/>
        <w:rPr>
          <w:rFonts w:ascii="Calibri" w:hAnsi="Calibri" w:cs="Calibri"/>
          <w:szCs w:val="24"/>
        </w:rPr>
      </w:pPr>
      <w:r w:rsidRPr="009351EB">
        <w:rPr>
          <w:rFonts w:ascii="Calibri" w:hAnsi="Calibri" w:cs="Calibri"/>
          <w:szCs w:val="24"/>
        </w:rPr>
        <w:t>pisno zahtevo novega podizvajalca za neposredno plačilo, če novi podizvajalec to zahteva.</w:t>
      </w:r>
    </w:p>
    <w:p w14:paraId="7A036478" w14:textId="77777777" w:rsidR="000716AE" w:rsidRPr="009351EB" w:rsidRDefault="000716AE" w:rsidP="000716AE">
      <w:pPr>
        <w:spacing w:line="276" w:lineRule="auto"/>
        <w:jc w:val="both"/>
        <w:rPr>
          <w:rFonts w:ascii="Calibri" w:hAnsi="Calibri" w:cs="Calibri"/>
          <w:szCs w:val="24"/>
        </w:rPr>
      </w:pPr>
    </w:p>
    <w:p w14:paraId="75B9730C" w14:textId="1E87AFD1" w:rsidR="000716AE" w:rsidRDefault="000716AE" w:rsidP="000716AE">
      <w:pPr>
        <w:spacing w:line="276" w:lineRule="auto"/>
        <w:jc w:val="both"/>
        <w:rPr>
          <w:rFonts w:ascii="Calibri" w:hAnsi="Calibri" w:cs="Calibri"/>
          <w:szCs w:val="24"/>
        </w:rPr>
      </w:pPr>
      <w:r w:rsidRPr="009351EB">
        <w:rPr>
          <w:rFonts w:ascii="Calibri" w:hAnsi="Calibri" w:cs="Calibri"/>
          <w:szCs w:val="24"/>
        </w:rPr>
        <w:t>Izvajalec, v razmerju do naročnika, v celoti odgovarja za izvedbo storitev, ki so predmet te pogodbe.</w:t>
      </w:r>
    </w:p>
    <w:p w14:paraId="553D3F6C" w14:textId="77777777" w:rsidR="001338B8" w:rsidRDefault="001338B8" w:rsidP="000716AE">
      <w:pPr>
        <w:spacing w:line="276" w:lineRule="auto"/>
        <w:jc w:val="both"/>
        <w:rPr>
          <w:rFonts w:ascii="Calibri" w:hAnsi="Calibri" w:cs="Calibri"/>
          <w:szCs w:val="24"/>
        </w:rPr>
      </w:pPr>
    </w:p>
    <w:p w14:paraId="190AB020" w14:textId="77777777" w:rsidR="001338B8" w:rsidRPr="009351EB" w:rsidRDefault="001338B8" w:rsidP="000716AE">
      <w:pPr>
        <w:spacing w:line="276" w:lineRule="auto"/>
        <w:jc w:val="both"/>
        <w:rPr>
          <w:rFonts w:ascii="Calibri" w:hAnsi="Calibri" w:cs="Calibri"/>
          <w:szCs w:val="24"/>
        </w:rPr>
      </w:pPr>
    </w:p>
    <w:p w14:paraId="667F83D3" w14:textId="77777777" w:rsidR="000716AE" w:rsidRPr="009351EB" w:rsidRDefault="000716AE" w:rsidP="000716AE">
      <w:pPr>
        <w:pStyle w:val="ListParagraph"/>
        <w:numPr>
          <w:ilvl w:val="0"/>
          <w:numId w:val="13"/>
        </w:numPr>
        <w:spacing w:line="276" w:lineRule="auto"/>
        <w:ind w:left="426" w:hanging="426"/>
        <w:jc w:val="center"/>
        <w:rPr>
          <w:rFonts w:ascii="Calibri" w:hAnsi="Calibri" w:cs="Calibri"/>
          <w:szCs w:val="24"/>
        </w:rPr>
      </w:pPr>
      <w:r w:rsidRPr="009351EB">
        <w:rPr>
          <w:rFonts w:ascii="Calibri" w:hAnsi="Calibri" w:cs="Calibri"/>
          <w:szCs w:val="24"/>
        </w:rPr>
        <w:lastRenderedPageBreak/>
        <w:t>člen</w:t>
      </w:r>
    </w:p>
    <w:p w14:paraId="44F12838"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szCs w:val="24"/>
        </w:rPr>
        <w:t xml:space="preserve">Če naročnik ugotovi, da storitve izvaja podizvajalec, ki ga izvajalec ni navedel v svoji ponudbi oziroma ni dogovorjen s to pogodbo oziroma izvajalec ni prijavil podizvajalca na način, določen v tem členu, ima pravico odstopiti od pogodbe. Naročnik si pridržuje pravico, da lahko na kraju, kjer se storitve izvajajo, kadarkoli preveri delavce kateregakoli od podizvajalcev, ki opravljajo dela. Vsi delavci so naročniku dolžni dati verodostojne podatke. </w:t>
      </w:r>
    </w:p>
    <w:p w14:paraId="72A0BBC4" w14:textId="77777777" w:rsidR="000716AE" w:rsidRPr="009351EB" w:rsidRDefault="000716AE" w:rsidP="000716AE">
      <w:pPr>
        <w:spacing w:line="276" w:lineRule="auto"/>
        <w:rPr>
          <w:rFonts w:ascii="Calibri" w:hAnsi="Calibri" w:cs="Calibri"/>
          <w:szCs w:val="24"/>
        </w:rPr>
      </w:pPr>
    </w:p>
    <w:p w14:paraId="1B503CBA" w14:textId="77777777" w:rsidR="000716AE" w:rsidRPr="009351EB" w:rsidRDefault="000716AE" w:rsidP="000716AE">
      <w:pPr>
        <w:pStyle w:val="ListParagraph"/>
        <w:numPr>
          <w:ilvl w:val="0"/>
          <w:numId w:val="13"/>
        </w:numPr>
        <w:spacing w:line="276" w:lineRule="auto"/>
        <w:ind w:left="426" w:hanging="426"/>
        <w:jc w:val="center"/>
        <w:rPr>
          <w:rFonts w:ascii="Calibri" w:hAnsi="Calibri" w:cs="Calibri"/>
          <w:szCs w:val="24"/>
        </w:rPr>
      </w:pPr>
      <w:r w:rsidRPr="009351EB">
        <w:rPr>
          <w:rFonts w:ascii="Calibri" w:hAnsi="Calibri" w:cs="Calibri"/>
          <w:szCs w:val="24"/>
        </w:rPr>
        <w:t>člen</w:t>
      </w:r>
    </w:p>
    <w:p w14:paraId="70365C0C"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i/>
          <w:iCs/>
          <w:szCs w:val="24"/>
        </w:rPr>
        <w:t>/če bo podizvajalec zahteval neposredna plačila/</w:t>
      </w:r>
      <w:r w:rsidRPr="009351EB">
        <w:rPr>
          <w:rFonts w:ascii="Calibri" w:hAnsi="Calibri" w:cs="Calibri"/>
          <w:szCs w:val="24"/>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70762634" w14:textId="77777777" w:rsidR="000716AE" w:rsidRPr="009351EB" w:rsidRDefault="000716AE" w:rsidP="000716AE">
      <w:pPr>
        <w:spacing w:line="276" w:lineRule="auto"/>
        <w:jc w:val="both"/>
        <w:rPr>
          <w:rFonts w:ascii="Calibri" w:hAnsi="Calibri" w:cs="Calibri"/>
          <w:szCs w:val="24"/>
        </w:rPr>
      </w:pPr>
    </w:p>
    <w:p w14:paraId="7FA47DD1" w14:textId="77777777" w:rsidR="000716AE" w:rsidRPr="009351EB" w:rsidRDefault="000716AE" w:rsidP="000716AE">
      <w:pPr>
        <w:spacing w:line="276" w:lineRule="auto"/>
        <w:jc w:val="both"/>
        <w:rPr>
          <w:rFonts w:ascii="Calibri" w:hAnsi="Calibri" w:cs="Calibri"/>
          <w:szCs w:val="24"/>
        </w:rPr>
      </w:pPr>
      <w:r w:rsidRPr="009351EB">
        <w:rPr>
          <w:rFonts w:ascii="Calibri" w:hAnsi="Calibri" w:cs="Calibri"/>
          <w:i/>
          <w:iCs/>
          <w:szCs w:val="24"/>
        </w:rPr>
        <w:t>/če podizvajalec ne bo zahteval neposrednega plačila/:</w:t>
      </w:r>
      <w:r w:rsidRPr="009351EB">
        <w:rPr>
          <w:rFonts w:ascii="Calibri" w:hAnsi="Calibri" w:cs="Calibri"/>
          <w:szCs w:val="24"/>
        </w:rPr>
        <w:t xml:space="preserve"> Izvajalec mora naročniku (MJU) najpozneje v 60. (šestdesetih) dneh od plačila končnega računa poslati svojo pisno izjavo in pisno izjavo podizvajalca, da je podizvajalec prejel plačilo za izvedene storitve, neposredno povezano s predmetom javnega naročila.</w:t>
      </w:r>
    </w:p>
    <w:p w14:paraId="38993982" w14:textId="77777777" w:rsidR="00E01FE5" w:rsidRPr="00E01FE5" w:rsidRDefault="00E01FE5" w:rsidP="00E01FE5">
      <w:pPr>
        <w:spacing w:line="276" w:lineRule="auto"/>
        <w:rPr>
          <w:rFonts w:asciiTheme="minorHAnsi" w:hAnsiTheme="minorHAnsi" w:cstheme="minorHAnsi"/>
          <w:b/>
          <w:szCs w:val="24"/>
        </w:rPr>
      </w:pPr>
    </w:p>
    <w:p w14:paraId="694003EB" w14:textId="18D2A5C7" w:rsidR="00E01FE5" w:rsidRPr="00E01FE5" w:rsidRDefault="00E01FE5" w:rsidP="00E01FE5">
      <w:pPr>
        <w:pStyle w:val="ListParagraph"/>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POGODBENA KAZEN</w:t>
      </w:r>
    </w:p>
    <w:p w14:paraId="57E34A74" w14:textId="77777777" w:rsidR="00E01FE5" w:rsidRPr="00E01FE5" w:rsidRDefault="00E01FE5" w:rsidP="00E01FE5">
      <w:pPr>
        <w:spacing w:line="276" w:lineRule="auto"/>
        <w:jc w:val="center"/>
        <w:rPr>
          <w:rFonts w:asciiTheme="minorHAnsi" w:hAnsiTheme="minorHAnsi" w:cstheme="minorHAnsi"/>
          <w:b/>
          <w:szCs w:val="24"/>
        </w:rPr>
      </w:pPr>
    </w:p>
    <w:p w14:paraId="45AC1630"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75DC054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Če se izvajalec po svoji krivdi pri izvedbi del ne drži s to pogodbo dogovorjenih in sporazumno podaljšanih rokov izvedbe del, lahko naročnik za vsak dan zamude zahteva plačilo pogodbene kazni v višini </w:t>
      </w:r>
      <w:r w:rsidRPr="00E01FE5">
        <w:rPr>
          <w:rFonts w:asciiTheme="minorHAnsi" w:hAnsiTheme="minorHAnsi" w:cstheme="minorHAnsi"/>
          <w:noProof/>
          <w:szCs w:val="24"/>
        </w:rPr>
        <w:t>2 promila</w:t>
      </w:r>
      <w:r w:rsidRPr="00E01FE5">
        <w:rPr>
          <w:rFonts w:asciiTheme="minorHAnsi" w:hAnsiTheme="minorHAnsi" w:cstheme="minorHAnsi"/>
          <w:szCs w:val="24"/>
        </w:rPr>
        <w:t xml:space="preserve"> od vrednosti pogodbenih del v EUR brez DDV, vendar skupaj ne več kot 10 % celotne pogodbene vrednosti brez DDV.</w:t>
      </w:r>
    </w:p>
    <w:p w14:paraId="14C46152" w14:textId="77777777" w:rsidR="00E01FE5" w:rsidRPr="00E01FE5" w:rsidRDefault="00E01FE5" w:rsidP="00E01FE5">
      <w:pPr>
        <w:spacing w:line="276" w:lineRule="auto"/>
        <w:jc w:val="both"/>
        <w:rPr>
          <w:rFonts w:asciiTheme="minorHAnsi" w:hAnsiTheme="minorHAnsi" w:cstheme="minorHAnsi"/>
          <w:szCs w:val="24"/>
        </w:rPr>
      </w:pPr>
    </w:p>
    <w:p w14:paraId="4CD6547D" w14:textId="77777777" w:rsidR="00E01FE5" w:rsidRPr="00E01FE5" w:rsidRDefault="00E01FE5" w:rsidP="00E01FE5">
      <w:pPr>
        <w:spacing w:line="276" w:lineRule="auto"/>
        <w:jc w:val="both"/>
        <w:outlineLvl w:val="0"/>
        <w:rPr>
          <w:rFonts w:asciiTheme="minorHAnsi" w:hAnsiTheme="minorHAnsi" w:cstheme="minorHAnsi"/>
          <w:szCs w:val="24"/>
        </w:rPr>
      </w:pPr>
      <w:r w:rsidRPr="00E01FE5">
        <w:rPr>
          <w:rFonts w:asciiTheme="minorHAnsi" w:hAnsiTheme="minorHAnsi" w:cstheme="minorHAnsi"/>
        </w:rPr>
        <w:t>Pogodbena kazen se obračunava (teče) do dneva primopredaje objekta ali njegovega dela.</w:t>
      </w:r>
    </w:p>
    <w:p w14:paraId="5574271C" w14:textId="77777777" w:rsidR="00E01FE5" w:rsidRPr="00E01FE5" w:rsidRDefault="00E01FE5" w:rsidP="00E01FE5">
      <w:pPr>
        <w:spacing w:line="276" w:lineRule="auto"/>
        <w:jc w:val="both"/>
        <w:rPr>
          <w:rFonts w:asciiTheme="minorHAnsi" w:hAnsiTheme="minorHAnsi" w:cstheme="minorHAnsi"/>
          <w:szCs w:val="24"/>
        </w:rPr>
      </w:pPr>
    </w:p>
    <w:p w14:paraId="640D45FF"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6C4325E5" w14:textId="77777777" w:rsidR="00E01FE5" w:rsidRPr="00E01FE5" w:rsidRDefault="00E01FE5" w:rsidP="00E01FE5">
      <w:pPr>
        <w:spacing w:line="276" w:lineRule="auto"/>
        <w:jc w:val="both"/>
        <w:rPr>
          <w:rFonts w:asciiTheme="minorHAnsi" w:hAnsiTheme="minorHAnsi" w:cstheme="minorHAnsi"/>
          <w:szCs w:val="24"/>
        </w:rPr>
      </w:pPr>
    </w:p>
    <w:p w14:paraId="6711AF5C" w14:textId="77777777" w:rsidR="00E01FE5" w:rsidRPr="00E01FE5" w:rsidRDefault="00E01FE5" w:rsidP="00E01FE5">
      <w:pPr>
        <w:pStyle w:val="ListParagraph"/>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2C814F4A"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Naročnik mora dejstvo morebitne zamude izvajalca ter število dni zamude izvajalca vpisati v primopredajni zapisnik. S tem se šteje pogodbena kazen za notificirano.</w:t>
      </w:r>
    </w:p>
    <w:p w14:paraId="77CB8ED0" w14:textId="77777777" w:rsidR="00E01FE5" w:rsidRPr="00E01FE5" w:rsidRDefault="00E01FE5" w:rsidP="00E01FE5">
      <w:pPr>
        <w:spacing w:line="276" w:lineRule="auto"/>
        <w:jc w:val="both"/>
        <w:rPr>
          <w:rFonts w:asciiTheme="minorHAnsi" w:hAnsiTheme="minorHAnsi" w:cstheme="minorHAnsi"/>
        </w:rPr>
      </w:pPr>
    </w:p>
    <w:p w14:paraId="5732C5F6"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Če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14:paraId="51E146B5" w14:textId="77777777" w:rsidR="00E01FE5" w:rsidRPr="00E01FE5" w:rsidRDefault="00E01FE5" w:rsidP="00E01FE5">
      <w:pPr>
        <w:spacing w:line="276" w:lineRule="auto"/>
        <w:jc w:val="both"/>
        <w:rPr>
          <w:rFonts w:asciiTheme="minorHAnsi" w:hAnsiTheme="minorHAnsi" w:cstheme="minorHAnsi"/>
        </w:rPr>
      </w:pPr>
    </w:p>
    <w:p w14:paraId="4A626D83"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Če naročnik zamudi rok za notifikacijo pogodbene kazni, ni upravičen do obračuna pogodbene kazni.</w:t>
      </w:r>
    </w:p>
    <w:p w14:paraId="3D1019AD" w14:textId="77777777" w:rsidR="00E01FE5" w:rsidRPr="00E01FE5" w:rsidRDefault="00E01FE5" w:rsidP="00E01FE5">
      <w:pPr>
        <w:spacing w:line="276" w:lineRule="auto"/>
        <w:jc w:val="both"/>
        <w:rPr>
          <w:rFonts w:asciiTheme="minorHAnsi" w:hAnsiTheme="minorHAnsi" w:cstheme="minorHAnsi"/>
        </w:rPr>
      </w:pPr>
    </w:p>
    <w:p w14:paraId="2DB5C895"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Če je naročnik začel uporabljati objekt ali njegov del, preden je bila zanj izvedena primopredaja, mora pogodbeno kazen notificirati najkasneje ob pričetku uporabe objekta ali njenega dela, sicer ni upravičen do obračuna pogodbene kazni</w:t>
      </w:r>
    </w:p>
    <w:p w14:paraId="31DCC197" w14:textId="77777777" w:rsidR="00E01FE5" w:rsidRPr="00E01FE5" w:rsidRDefault="00E01FE5" w:rsidP="00E01FE5">
      <w:pPr>
        <w:spacing w:line="276" w:lineRule="auto"/>
        <w:rPr>
          <w:rFonts w:asciiTheme="minorHAnsi" w:hAnsiTheme="minorHAnsi" w:cstheme="minorHAnsi"/>
          <w:b/>
          <w:szCs w:val="24"/>
        </w:rPr>
      </w:pPr>
    </w:p>
    <w:p w14:paraId="7CFB7FF0" w14:textId="77777777" w:rsidR="00E01FE5" w:rsidRPr="00E01FE5" w:rsidRDefault="00E01FE5" w:rsidP="00E01FE5">
      <w:pPr>
        <w:pStyle w:val="ListParagraph"/>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lastRenderedPageBreak/>
        <w:t>JAMSTVA IN GARANCIJSKE OBVEZNOSTI IZVAJALCA</w:t>
      </w:r>
    </w:p>
    <w:p w14:paraId="57682255" w14:textId="77777777" w:rsidR="00E01FE5" w:rsidRPr="00E01FE5" w:rsidRDefault="00E01FE5" w:rsidP="00E01FE5">
      <w:pPr>
        <w:spacing w:line="276" w:lineRule="auto"/>
        <w:jc w:val="center"/>
        <w:rPr>
          <w:rFonts w:asciiTheme="minorHAnsi" w:hAnsiTheme="minorHAnsi" w:cstheme="minorHAnsi"/>
          <w:b/>
          <w:szCs w:val="24"/>
        </w:rPr>
      </w:pPr>
    </w:p>
    <w:p w14:paraId="50F9F25E"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1FD3D1A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jamči, da bodo dela opravljena kakovostno, v skladu z veljavnimi predpisi in standardi ter v skladu s specificiranimi zahtevami naročnika.</w:t>
      </w:r>
    </w:p>
    <w:p w14:paraId="1C1F7EF1" w14:textId="77777777" w:rsidR="00E01FE5" w:rsidRPr="00E01FE5" w:rsidRDefault="00E01FE5" w:rsidP="00E01FE5">
      <w:pPr>
        <w:spacing w:line="276" w:lineRule="auto"/>
        <w:jc w:val="both"/>
        <w:rPr>
          <w:rFonts w:asciiTheme="minorHAnsi" w:hAnsiTheme="minorHAnsi" w:cstheme="minorHAnsi"/>
          <w:szCs w:val="24"/>
        </w:rPr>
      </w:pPr>
    </w:p>
    <w:p w14:paraId="7F5593A7"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V primeru pomanjkljivosti in napak vgrajenega blaga, opreme, materialov v konstrukciji in izvedbe gradbenih del, daje izvajalec finančno zavarovanje za odpravo napak v garancijski dobi, kot je navedena v tej pogodbi.</w:t>
      </w:r>
    </w:p>
    <w:p w14:paraId="110E5F0A" w14:textId="77777777" w:rsidR="00E01FE5" w:rsidRPr="00E01FE5" w:rsidRDefault="00E01FE5" w:rsidP="00E01FE5">
      <w:pPr>
        <w:spacing w:line="276" w:lineRule="auto"/>
        <w:jc w:val="both"/>
        <w:rPr>
          <w:rFonts w:asciiTheme="minorHAnsi" w:hAnsiTheme="minorHAnsi" w:cstheme="minorHAnsi"/>
          <w:szCs w:val="24"/>
        </w:rPr>
      </w:pPr>
    </w:p>
    <w:p w14:paraId="6F60AF5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morajo biti pred tem odpravljene vse pomanjkljivosti, ugotovljene med gradnjo ali ob prevzemu, začne garancijski rok teči z dnem, ko bodo dela končana in tehnično pregledana.</w:t>
      </w:r>
    </w:p>
    <w:p w14:paraId="6B346D7B" w14:textId="77777777" w:rsidR="00E01FE5" w:rsidRPr="00E01FE5" w:rsidRDefault="00E01FE5" w:rsidP="00E01FE5">
      <w:pPr>
        <w:spacing w:line="276" w:lineRule="auto"/>
        <w:jc w:val="both"/>
        <w:rPr>
          <w:rFonts w:asciiTheme="minorHAnsi" w:hAnsiTheme="minorHAnsi" w:cstheme="minorHAnsi"/>
          <w:szCs w:val="24"/>
        </w:rPr>
      </w:pPr>
    </w:p>
    <w:p w14:paraId="5558FAB3" w14:textId="77777777" w:rsidR="00E01FE5" w:rsidRPr="00E01FE5" w:rsidRDefault="00E01FE5" w:rsidP="00E01FE5">
      <w:pPr>
        <w:pStyle w:val="ListParagraph"/>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ODPRAVA NAPAKE IN NADOMESTNI DELI</w:t>
      </w:r>
    </w:p>
    <w:p w14:paraId="519677F9" w14:textId="77777777" w:rsidR="00E01FE5" w:rsidRPr="00E01FE5" w:rsidRDefault="00E01FE5" w:rsidP="00E01FE5">
      <w:pPr>
        <w:spacing w:line="276" w:lineRule="auto"/>
        <w:jc w:val="center"/>
        <w:rPr>
          <w:rFonts w:asciiTheme="minorHAnsi" w:hAnsiTheme="minorHAnsi" w:cstheme="minorHAnsi"/>
          <w:b/>
          <w:szCs w:val="24"/>
        </w:rPr>
      </w:pPr>
    </w:p>
    <w:p w14:paraId="14856839"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5CFC013C"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Pomanjkljivosti in napake v zvezi z gradbenimi deli in/ali opremo, ki je predmet te pogodbe in ki se pokažejo v garancijskem roku, bo izvajalec odpravil na lastne stroške.</w:t>
      </w:r>
    </w:p>
    <w:p w14:paraId="4AC85348" w14:textId="77777777" w:rsidR="00E01FE5" w:rsidRPr="00E01FE5" w:rsidRDefault="00E01FE5" w:rsidP="00E01FE5">
      <w:pPr>
        <w:spacing w:line="276" w:lineRule="auto"/>
        <w:jc w:val="both"/>
        <w:rPr>
          <w:rFonts w:asciiTheme="minorHAnsi" w:hAnsiTheme="minorHAnsi" w:cstheme="minorHAnsi"/>
          <w:szCs w:val="24"/>
        </w:rPr>
      </w:pPr>
    </w:p>
    <w:p w14:paraId="022FCDFF"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Napake v zvezi z gradbenimi in inštalacijskimi deli bo izvajalec odpravil najkasneje v roku petinštiridesetih (45) dni od dneva prejema prijave. Če napaka ni odpravljena v tem roku, je izvajalec dolžan zamenjati tak del opreme s funkcionalno enakovrednim delom opreme.</w:t>
      </w:r>
    </w:p>
    <w:p w14:paraId="7EFE6522" w14:textId="77777777" w:rsidR="00E01FE5" w:rsidRPr="00E01FE5" w:rsidRDefault="00E01FE5" w:rsidP="00E01FE5">
      <w:pPr>
        <w:spacing w:line="276" w:lineRule="auto"/>
        <w:jc w:val="both"/>
        <w:rPr>
          <w:rFonts w:asciiTheme="minorHAnsi" w:hAnsiTheme="minorHAnsi" w:cstheme="minorHAnsi"/>
          <w:szCs w:val="24"/>
        </w:rPr>
      </w:pPr>
    </w:p>
    <w:p w14:paraId="007ABDB9"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je napaka takšne narave, da običajna uporaba gradnje ni mogoča, je izvajalec dolžan napako odpraviti oziroma vzpostaviti začasno delujoče stanje v roku enega (1) dneva od prijave napake. Če se enaka ali podobna napaka na istem elementu opreme ponovi trikrat zaporedoma, je treba element zamenjati.</w:t>
      </w:r>
    </w:p>
    <w:p w14:paraId="7FCD09B1" w14:textId="77777777" w:rsidR="00E01FE5" w:rsidRPr="00E01FE5" w:rsidRDefault="00E01FE5" w:rsidP="00E01FE5">
      <w:pPr>
        <w:spacing w:line="276" w:lineRule="auto"/>
        <w:jc w:val="both"/>
        <w:rPr>
          <w:rFonts w:asciiTheme="minorHAnsi" w:hAnsiTheme="minorHAnsi" w:cstheme="minorHAnsi"/>
          <w:szCs w:val="24"/>
        </w:rPr>
      </w:pPr>
    </w:p>
    <w:p w14:paraId="77F9C0F0"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Naročnik je izvajalca dolžan obvestiti o napaki pisno, po elektronski pošti ali telefaksu vsak delovni dan med 8. in 16. uro. Telefonsko javljeno napako mora naročnik potrditi s pisnim obvestilom, v katerem navede datum in uro telefonske reklamacije in opiše napako ter ime in priimek osebe, ki je sporočilo sprejela.</w:t>
      </w:r>
    </w:p>
    <w:p w14:paraId="436BA34F" w14:textId="77777777" w:rsidR="00E01FE5" w:rsidRPr="00E01FE5" w:rsidRDefault="00E01FE5" w:rsidP="00E01FE5">
      <w:pPr>
        <w:spacing w:line="276" w:lineRule="auto"/>
        <w:jc w:val="both"/>
        <w:rPr>
          <w:rFonts w:asciiTheme="minorHAnsi" w:hAnsiTheme="minorHAnsi" w:cstheme="minorHAnsi"/>
          <w:szCs w:val="24"/>
        </w:rPr>
      </w:pPr>
    </w:p>
    <w:p w14:paraId="1364EBBD"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se izkaže, da je bila intervencija izvedena zaradi vzrokov, ki niso zajeti v garancijskem vzdrževanju, se naročnik obvezuje izvajalcu poravnati vse s tem nastale stroške (delovne in potovalne ure) po veljavnem ceniku izvajalca.</w:t>
      </w:r>
    </w:p>
    <w:p w14:paraId="21B46391" w14:textId="77777777" w:rsidR="00E01FE5" w:rsidRPr="00E01FE5" w:rsidRDefault="00E01FE5" w:rsidP="00E01FE5">
      <w:pPr>
        <w:spacing w:line="276" w:lineRule="auto"/>
        <w:jc w:val="both"/>
        <w:rPr>
          <w:rFonts w:asciiTheme="minorHAnsi" w:hAnsiTheme="minorHAnsi" w:cstheme="minorHAnsi"/>
          <w:szCs w:val="24"/>
        </w:rPr>
      </w:pPr>
    </w:p>
    <w:p w14:paraId="205C641B"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Če izvajalec v primernem roku ne odpravi napake, lahko naročnik na stroške izvajalca odpravo napake naroči drugemu izvajalcu.</w:t>
      </w:r>
    </w:p>
    <w:p w14:paraId="13791CA7" w14:textId="77777777" w:rsidR="00E01FE5" w:rsidRPr="00E01FE5" w:rsidRDefault="00E01FE5" w:rsidP="00E01FE5">
      <w:pPr>
        <w:spacing w:line="276" w:lineRule="auto"/>
        <w:jc w:val="both"/>
        <w:rPr>
          <w:rFonts w:asciiTheme="minorHAnsi" w:hAnsiTheme="minorHAnsi" w:cstheme="minorHAnsi"/>
          <w:szCs w:val="24"/>
        </w:rPr>
      </w:pPr>
    </w:p>
    <w:p w14:paraId="2BFA4A86" w14:textId="77777777" w:rsidR="00E01FE5" w:rsidRPr="00E01FE5" w:rsidRDefault="00E01FE5" w:rsidP="00E01FE5">
      <w:pPr>
        <w:pStyle w:val="ListParagraph"/>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VIŠJA SILA</w:t>
      </w:r>
    </w:p>
    <w:p w14:paraId="3C09CD5F" w14:textId="77777777" w:rsidR="00E01FE5" w:rsidRPr="00E01FE5" w:rsidRDefault="00E01FE5" w:rsidP="00E01FE5">
      <w:pPr>
        <w:spacing w:line="276" w:lineRule="auto"/>
        <w:jc w:val="center"/>
        <w:rPr>
          <w:rFonts w:asciiTheme="minorHAnsi" w:hAnsiTheme="minorHAnsi" w:cstheme="minorHAnsi"/>
          <w:b/>
          <w:szCs w:val="24"/>
        </w:rPr>
      </w:pPr>
    </w:p>
    <w:p w14:paraId="5F18956B"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3C600DAF" w14:textId="5670A9DC" w:rsid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Pod višjo silo se razumejo vsi nepredvideni in nepričakovani dogodki, ki nastopijo neodvisno od volje strank in ki jih stranki nista mogli predvideti ob sklepanju pogodbe ter kakorkoli vplivajo na izvedbo pogodbenih obveznosti - naravne katastrofe, izredne razmere z neposrednim vplivom na gradnjo, vojno stanje.</w:t>
      </w:r>
    </w:p>
    <w:p w14:paraId="14FDE3A8" w14:textId="77777777" w:rsidR="00DF021B" w:rsidRPr="00E01FE5" w:rsidRDefault="00DF021B" w:rsidP="00E01FE5">
      <w:pPr>
        <w:spacing w:line="276" w:lineRule="auto"/>
        <w:jc w:val="both"/>
        <w:rPr>
          <w:rFonts w:asciiTheme="minorHAnsi" w:hAnsiTheme="minorHAnsi" w:cstheme="minorHAnsi"/>
          <w:szCs w:val="24"/>
        </w:rPr>
      </w:pPr>
    </w:p>
    <w:p w14:paraId="4BF9B8C8" w14:textId="77777777" w:rsidR="00E01FE5" w:rsidRPr="00E01FE5" w:rsidRDefault="00E01FE5" w:rsidP="00E01FE5">
      <w:pPr>
        <w:spacing w:line="276" w:lineRule="auto"/>
        <w:jc w:val="both"/>
        <w:rPr>
          <w:rFonts w:asciiTheme="minorHAnsi" w:hAnsiTheme="minorHAnsi" w:cstheme="minorHAnsi"/>
          <w:szCs w:val="24"/>
        </w:rPr>
      </w:pPr>
      <w:r w:rsidRPr="00E01FE5">
        <w:rPr>
          <w:rFonts w:asciiTheme="minorHAnsi" w:hAnsiTheme="minorHAnsi" w:cstheme="minorHAnsi"/>
          <w:szCs w:val="24"/>
        </w:rPr>
        <w:t>Izvajalec je naročnika dolžan pisno obvestiti o nastanku višje sile v dveh (2) delovnih dneh po nastanku ter okoliščine višje sile takoj ob njihovi zaznavi vpisati v gradbeni dnevnik. Nobena od strank ni odgovorna za neizpolnitev katerekoli izmed svojih obveznosti iz razlogov, ki so izven njenega nadzora.</w:t>
      </w:r>
    </w:p>
    <w:p w14:paraId="4632B210" w14:textId="77777777" w:rsidR="00E01FE5" w:rsidRPr="00E01FE5" w:rsidRDefault="00E01FE5" w:rsidP="00E01FE5">
      <w:pPr>
        <w:spacing w:line="276" w:lineRule="auto"/>
        <w:jc w:val="both"/>
        <w:rPr>
          <w:rFonts w:asciiTheme="minorHAnsi" w:hAnsiTheme="minorHAnsi" w:cstheme="minorHAnsi"/>
          <w:szCs w:val="24"/>
        </w:rPr>
      </w:pPr>
    </w:p>
    <w:p w14:paraId="21E5EEC0" w14:textId="77777777" w:rsidR="00E01FE5" w:rsidRPr="00E01FE5" w:rsidRDefault="00E01FE5" w:rsidP="00E01FE5">
      <w:pPr>
        <w:pStyle w:val="ListParagraph"/>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FINANČNA ZAVAROVANJA</w:t>
      </w:r>
    </w:p>
    <w:p w14:paraId="0D04F48D" w14:textId="77777777" w:rsidR="00E01FE5" w:rsidRPr="00E01FE5" w:rsidRDefault="00E01FE5" w:rsidP="00E01FE5">
      <w:pPr>
        <w:spacing w:line="276" w:lineRule="auto"/>
        <w:rPr>
          <w:rFonts w:asciiTheme="minorHAnsi" w:hAnsiTheme="minorHAnsi" w:cstheme="minorHAnsi"/>
          <w:b/>
          <w:szCs w:val="24"/>
        </w:rPr>
      </w:pPr>
    </w:p>
    <w:p w14:paraId="12266C90"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50FA873B"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Izvajalec mora v roku desetih (10) dni od podpisa pogodbe kot jamstvo za dobro izvedbo pogodbenih obveznosti naročniku izročiti izvršnico v višini 10 % pogodbene vrednosti z DDV in veljavno do vključno šestdeset (60) dni po preteku roka za končanje del.</w:t>
      </w:r>
    </w:p>
    <w:p w14:paraId="3622B288" w14:textId="77777777" w:rsidR="00DD2A6A" w:rsidRPr="00DD2A6A" w:rsidRDefault="00DD2A6A" w:rsidP="00DD2A6A">
      <w:pPr>
        <w:spacing w:line="276" w:lineRule="auto"/>
        <w:jc w:val="both"/>
        <w:rPr>
          <w:rFonts w:asciiTheme="minorHAnsi" w:hAnsiTheme="minorHAnsi" w:cstheme="minorHAnsi"/>
          <w:szCs w:val="24"/>
        </w:rPr>
      </w:pPr>
    </w:p>
    <w:p w14:paraId="6C27EBE9"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Finančno zavarovanje lahko naročnik unovči pod naslednjimi pogoji:</w:t>
      </w:r>
    </w:p>
    <w:p w14:paraId="6D1E287C" w14:textId="77777777" w:rsidR="00DD2A6A" w:rsidRDefault="00DD2A6A" w:rsidP="00DD2A6A">
      <w:pPr>
        <w:pStyle w:val="ListParagraph"/>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se izkaže, da izvajalec dela ne opravlja v skladu z zahtevami pogodbe ali s specifikacijami;</w:t>
      </w:r>
    </w:p>
    <w:p w14:paraId="792C048E" w14:textId="77777777" w:rsidR="00DD2A6A" w:rsidRDefault="00DD2A6A" w:rsidP="00DD2A6A">
      <w:pPr>
        <w:pStyle w:val="ListParagraph"/>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naročnik razdre pogodbo zaradi kršitev ali zamude na strani izvajalca;</w:t>
      </w:r>
    </w:p>
    <w:p w14:paraId="4AD6BAE1" w14:textId="77777777" w:rsidR="00DD2A6A" w:rsidRDefault="00DD2A6A" w:rsidP="00DD2A6A">
      <w:pPr>
        <w:pStyle w:val="ListParagraph"/>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se pomanjkljivosti na zahtevo naročnika ne odpravijo v primernem roku, ki ga določi naročnik,</w:t>
      </w:r>
    </w:p>
    <w:p w14:paraId="65B419DC" w14:textId="63F1B5C2" w:rsidR="00DD2A6A" w:rsidRPr="00DD2A6A" w:rsidRDefault="00DD2A6A" w:rsidP="00DD2A6A">
      <w:pPr>
        <w:pStyle w:val="ListParagraph"/>
        <w:numPr>
          <w:ilvl w:val="0"/>
          <w:numId w:val="32"/>
        </w:numPr>
        <w:spacing w:line="276" w:lineRule="auto"/>
        <w:jc w:val="both"/>
        <w:rPr>
          <w:rFonts w:asciiTheme="minorHAnsi" w:hAnsiTheme="minorHAnsi" w:cstheme="minorHAnsi"/>
          <w:szCs w:val="24"/>
        </w:rPr>
      </w:pPr>
      <w:r w:rsidRPr="00DD2A6A">
        <w:rPr>
          <w:rFonts w:asciiTheme="minorHAnsi" w:hAnsiTheme="minorHAnsi" w:cstheme="minorHAnsi"/>
          <w:szCs w:val="24"/>
        </w:rPr>
        <w:t>če izvajalec v predpisanem roku ne predloži finančnega zavarovanja za odpravo napak v garancijski dobi.</w:t>
      </w:r>
    </w:p>
    <w:p w14:paraId="49510734" w14:textId="77777777" w:rsidR="00DD2A6A" w:rsidRPr="00DD2A6A" w:rsidRDefault="00DD2A6A" w:rsidP="00DD2A6A">
      <w:pPr>
        <w:spacing w:line="276" w:lineRule="auto"/>
        <w:jc w:val="both"/>
        <w:rPr>
          <w:rFonts w:asciiTheme="minorHAnsi" w:hAnsiTheme="minorHAnsi" w:cstheme="minorHAnsi"/>
          <w:szCs w:val="24"/>
        </w:rPr>
      </w:pPr>
    </w:p>
    <w:p w14:paraId="448E4083"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Ob spremembi roka izvedbe del ali vrednosti teh del je izvajalec naročniku ob podpisu aneksa k tej pogodbi dolžan izročiti novo finančno zavarovanje za dobro izvedbo pogodbenih obveznosti s spremenjenim rokom veljavnosti oz. spremenjeno višino jamstva. Ponudnik mora vsako podaljšanje finančnega zavarovanja predložiti najmanj 15 dni pred iztekom veljavnosti trenutno veljavnega finančnega zavarovanja.</w:t>
      </w:r>
    </w:p>
    <w:p w14:paraId="204DCDA4" w14:textId="77777777" w:rsidR="00DD2A6A" w:rsidRPr="00DD2A6A" w:rsidRDefault="00DD2A6A" w:rsidP="00DD2A6A">
      <w:pPr>
        <w:spacing w:line="276" w:lineRule="auto"/>
        <w:jc w:val="both"/>
        <w:rPr>
          <w:rFonts w:asciiTheme="minorHAnsi" w:hAnsiTheme="minorHAnsi" w:cstheme="minorHAnsi"/>
          <w:szCs w:val="24"/>
        </w:rPr>
      </w:pPr>
    </w:p>
    <w:p w14:paraId="41237621" w14:textId="63D6BD34" w:rsidR="00E01FE5" w:rsidRPr="00E01FE5"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Predložitev zavarovanja za dobro izvedbo pogodbenih obveznosti je pogoj za veljavnost te pogodbe.</w:t>
      </w:r>
    </w:p>
    <w:p w14:paraId="143C58B7" w14:textId="77777777" w:rsidR="00E01FE5" w:rsidRPr="00E01FE5" w:rsidRDefault="00E01FE5" w:rsidP="00E01FE5">
      <w:pPr>
        <w:spacing w:line="276" w:lineRule="auto"/>
        <w:jc w:val="both"/>
        <w:rPr>
          <w:rFonts w:asciiTheme="minorHAnsi" w:hAnsiTheme="minorHAnsi" w:cstheme="minorHAnsi"/>
          <w:szCs w:val="24"/>
        </w:rPr>
      </w:pPr>
    </w:p>
    <w:p w14:paraId="06B1F86E"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2A0B4F0B"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Izvajalec mora naročniku ob prevzemu gradnje kot pogoj za uspešen končni prevzem ob potrditvi končne obračunske situacije izročiti izvršnico</w:t>
      </w:r>
      <w:r w:rsidRPr="00DD2A6A">
        <w:rPr>
          <w:rFonts w:asciiTheme="minorHAnsi" w:hAnsiTheme="minorHAnsi" w:cstheme="minorHAnsi"/>
        </w:rPr>
        <w:t xml:space="preserve"> v višini 5 % končne vrednosti izvedenih del z DDV in veljavnostjo do vključno pet (5) let in 30 dni po dokončni izročitvi in prevzemu del naročnika, za kar se šteje prevzem brez pripomb in zadržkov</w:t>
      </w:r>
      <w:r w:rsidRPr="00DD2A6A">
        <w:rPr>
          <w:rFonts w:asciiTheme="minorHAnsi" w:hAnsiTheme="minorHAnsi" w:cstheme="minorHAnsi"/>
          <w:szCs w:val="24"/>
        </w:rPr>
        <w:t>.</w:t>
      </w:r>
    </w:p>
    <w:p w14:paraId="0EE42D38" w14:textId="77777777" w:rsidR="00DD2A6A" w:rsidRPr="00DD2A6A" w:rsidRDefault="00DD2A6A" w:rsidP="00DD2A6A">
      <w:pPr>
        <w:spacing w:line="276" w:lineRule="auto"/>
        <w:jc w:val="both"/>
        <w:rPr>
          <w:rFonts w:asciiTheme="minorHAnsi" w:hAnsiTheme="minorHAnsi" w:cstheme="minorHAnsi"/>
          <w:szCs w:val="24"/>
        </w:rPr>
      </w:pPr>
    </w:p>
    <w:p w14:paraId="62A7771D" w14:textId="77777777" w:rsidR="00DD2A6A" w:rsidRPr="00DD2A6A" w:rsidRDefault="00DD2A6A" w:rsidP="00DD2A6A">
      <w:pPr>
        <w:spacing w:line="276" w:lineRule="auto"/>
        <w:jc w:val="both"/>
        <w:rPr>
          <w:rFonts w:asciiTheme="minorHAnsi" w:hAnsiTheme="minorHAnsi" w:cstheme="minorHAnsi"/>
          <w:szCs w:val="24"/>
        </w:rPr>
      </w:pPr>
      <w:r w:rsidRPr="00DD2A6A">
        <w:rPr>
          <w:rFonts w:asciiTheme="minorHAnsi" w:hAnsiTheme="minorHAnsi" w:cstheme="minorHAnsi"/>
          <w:szCs w:val="24"/>
        </w:rPr>
        <w:t>Finančno zavarovanje lahko naročnik unovči pod naslednjimi pogoji:</w:t>
      </w:r>
    </w:p>
    <w:p w14:paraId="4D916F19" w14:textId="77777777" w:rsidR="00DD2A6A" w:rsidRPr="00DD2A6A" w:rsidRDefault="00DD2A6A" w:rsidP="00DD2A6A">
      <w:pPr>
        <w:numPr>
          <w:ilvl w:val="3"/>
          <w:numId w:val="17"/>
        </w:numPr>
        <w:spacing w:line="276" w:lineRule="auto"/>
        <w:ind w:left="284" w:hanging="284"/>
        <w:jc w:val="both"/>
        <w:rPr>
          <w:rFonts w:asciiTheme="minorHAnsi" w:hAnsiTheme="minorHAnsi" w:cstheme="minorHAnsi"/>
          <w:szCs w:val="24"/>
        </w:rPr>
      </w:pPr>
      <w:r w:rsidRPr="00DD2A6A">
        <w:rPr>
          <w:rFonts w:asciiTheme="minorHAnsi" w:hAnsiTheme="minorHAnsi" w:cstheme="minorHAnsi"/>
          <w:szCs w:val="24"/>
        </w:rPr>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mesec ali v obsegu, ki presega 5 % vrednosti te pogodbe;</w:t>
      </w:r>
    </w:p>
    <w:p w14:paraId="5F5FEA92" w14:textId="77777777" w:rsidR="00DD2A6A" w:rsidRPr="00DD2A6A" w:rsidRDefault="00DD2A6A" w:rsidP="00DD2A6A">
      <w:pPr>
        <w:numPr>
          <w:ilvl w:val="3"/>
          <w:numId w:val="17"/>
        </w:numPr>
        <w:spacing w:line="276" w:lineRule="auto"/>
        <w:ind w:left="284" w:hanging="284"/>
        <w:jc w:val="both"/>
        <w:rPr>
          <w:rFonts w:asciiTheme="minorHAnsi" w:hAnsiTheme="minorHAnsi" w:cstheme="minorHAnsi"/>
          <w:szCs w:val="24"/>
        </w:rPr>
      </w:pPr>
      <w:r w:rsidRPr="00DD2A6A">
        <w:rPr>
          <w:rFonts w:asciiTheme="minorHAnsi" w:hAnsiTheme="minorHAnsi" w:cstheme="minorHAnsi"/>
          <w:szCs w:val="24"/>
        </w:rPr>
        <w:t>če izvajalec v času garancije ne bo izvajal garancijskih obveznosti na način, opredeljen v tej pogodbi;</w:t>
      </w:r>
    </w:p>
    <w:p w14:paraId="7DB6D0BB" w14:textId="77777777" w:rsidR="00DD2A6A" w:rsidRPr="00DD2A6A" w:rsidRDefault="00DD2A6A" w:rsidP="00DD2A6A">
      <w:pPr>
        <w:numPr>
          <w:ilvl w:val="3"/>
          <w:numId w:val="17"/>
        </w:numPr>
        <w:spacing w:line="276" w:lineRule="auto"/>
        <w:ind w:left="284" w:hanging="284"/>
        <w:jc w:val="both"/>
        <w:rPr>
          <w:rFonts w:asciiTheme="minorHAnsi" w:hAnsiTheme="minorHAnsi" w:cstheme="minorHAnsi"/>
          <w:szCs w:val="24"/>
        </w:rPr>
      </w:pPr>
      <w:r w:rsidRPr="00DD2A6A">
        <w:rPr>
          <w:rFonts w:asciiTheme="minorHAnsi" w:hAnsiTheme="minorHAnsi" w:cstheme="minorHAnsi"/>
          <w:szCs w:val="24"/>
        </w:rPr>
        <w:t>če izvajalec objavi insolventnost, prisilno poravnavo ali stečaj.</w:t>
      </w:r>
    </w:p>
    <w:p w14:paraId="74CB5E90" w14:textId="77777777" w:rsidR="00E01FE5" w:rsidRPr="00DD2A6A" w:rsidRDefault="00E01FE5" w:rsidP="00E01FE5">
      <w:pPr>
        <w:spacing w:line="276" w:lineRule="auto"/>
        <w:jc w:val="both"/>
        <w:rPr>
          <w:rFonts w:asciiTheme="minorHAnsi" w:hAnsiTheme="minorHAnsi" w:cstheme="minorHAnsi"/>
          <w:szCs w:val="24"/>
        </w:rPr>
      </w:pPr>
    </w:p>
    <w:p w14:paraId="538D3AA4" w14:textId="77777777" w:rsidR="001F4109" w:rsidRDefault="001F4109">
      <w:pPr>
        <w:rPr>
          <w:rFonts w:asciiTheme="minorHAnsi" w:hAnsiTheme="minorHAnsi" w:cstheme="minorHAnsi"/>
          <w:b/>
          <w:szCs w:val="24"/>
        </w:rPr>
      </w:pPr>
      <w:r>
        <w:rPr>
          <w:rFonts w:asciiTheme="minorHAnsi" w:hAnsiTheme="minorHAnsi" w:cstheme="minorHAnsi"/>
          <w:b/>
          <w:szCs w:val="24"/>
        </w:rPr>
        <w:br w:type="page"/>
      </w:r>
    </w:p>
    <w:p w14:paraId="38F7AD67" w14:textId="61DF6E09" w:rsidR="00E01FE5" w:rsidRPr="00E01FE5" w:rsidRDefault="00E01FE5" w:rsidP="00E01FE5">
      <w:pPr>
        <w:pStyle w:val="ListParagraph"/>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lastRenderedPageBreak/>
        <w:t>ODSTOP OD POGODBE</w:t>
      </w:r>
    </w:p>
    <w:p w14:paraId="10C42243" w14:textId="77777777" w:rsidR="00E01FE5" w:rsidRPr="00E01FE5" w:rsidRDefault="00E01FE5" w:rsidP="00E01FE5">
      <w:pPr>
        <w:spacing w:line="276" w:lineRule="auto"/>
        <w:jc w:val="center"/>
        <w:rPr>
          <w:rFonts w:asciiTheme="minorHAnsi" w:hAnsiTheme="minorHAnsi" w:cstheme="minorHAnsi"/>
          <w:b/>
          <w:szCs w:val="24"/>
        </w:rPr>
      </w:pPr>
    </w:p>
    <w:p w14:paraId="4F630FA6"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392B76E4" w14:textId="3B313AF5"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Katerakoli od pogodbenih strank lahko zaradi kršitev pogodbenih obveznosti nasprotne stranke, če kršitve ne prenehajo po pisnem opominu, odstopi od te pogodbe. V primeru odstopa sta pogodbeni stranki dolžni poravnati medsebojne obveznosti iz te pogodbe in nastalo škodo.</w:t>
      </w:r>
    </w:p>
    <w:p w14:paraId="537CD494"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Naročnik ima pravico ustaviti dela in odstopiti od pogodbe, če:</w:t>
      </w:r>
    </w:p>
    <w:p w14:paraId="76F4241A"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izvajalec ne izpolnjuje določil te pogodbe ali jih kako drugače krši;</w:t>
      </w:r>
    </w:p>
    <w:p w14:paraId="0F1A00B2"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zamuda izvajalca presega maksimalno dogovorjeno pogodbeno kazen;</w:t>
      </w:r>
    </w:p>
    <w:p w14:paraId="73995AE4"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zamuda izvajalca ali napake v izvedbi bistveno zmanjšajo pomen posla;</w:t>
      </w:r>
    </w:p>
    <w:p w14:paraId="5D40DFCD"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izvajalec ne prične z izvedbo pogodbeno dogovorjenih del v pogodbenem roku, niti v naknadnem roku, ki mu ga določi naročnik;</w:t>
      </w:r>
    </w:p>
    <w:p w14:paraId="1CD6A8CC"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izvajalec ne dosega pogodbeno dogovorjene kvalitete in te ne vzpostavi niti v naknadnem roku, ki mu ga določi naročnik;</w:t>
      </w:r>
    </w:p>
    <w:p w14:paraId="72164E1B"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prekine z deli brez pisnega soglasja naročnika;</w:t>
      </w:r>
    </w:p>
    <w:p w14:paraId="5CBF6442"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je dosežena maksimalna višina pogodbene kazni;</w:t>
      </w:r>
    </w:p>
    <w:p w14:paraId="35761AF5"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pride do unovčitev finančnega zavarovanja za dobro izvedbo pogodbenih obveznosti;</w:t>
      </w:r>
    </w:p>
    <w:p w14:paraId="0EF500D3" w14:textId="77777777" w:rsidR="00E01FE5" w:rsidRPr="00E01FE5" w:rsidRDefault="00E01FE5" w:rsidP="00E01FE5">
      <w:pPr>
        <w:numPr>
          <w:ilvl w:val="0"/>
          <w:numId w:val="18"/>
        </w:numPr>
        <w:spacing w:line="276" w:lineRule="auto"/>
        <w:ind w:left="284" w:hanging="284"/>
        <w:jc w:val="both"/>
        <w:rPr>
          <w:rFonts w:asciiTheme="minorHAnsi" w:hAnsiTheme="minorHAnsi" w:cstheme="minorHAnsi"/>
        </w:rPr>
      </w:pPr>
      <w:r w:rsidRPr="00E01FE5">
        <w:rPr>
          <w:rFonts w:asciiTheme="minorHAnsi" w:hAnsiTheme="minorHAnsi" w:cstheme="minorHAnsi"/>
        </w:rPr>
        <w:t>je uveden postopek prenehanja delovanja izvajalca (npr. stečaj) ali je uveden postopek prisilne poravnave ali je s strani pristojnih organov sprejet sklep o insolventnosti izvajalca, o čemer mora izvajalec naročnika nemudoma pisno opozoriti.</w:t>
      </w:r>
    </w:p>
    <w:p w14:paraId="682D4DA1" w14:textId="77777777" w:rsidR="00E01FE5" w:rsidRPr="00E01FE5" w:rsidRDefault="00E01FE5" w:rsidP="00E01FE5">
      <w:pPr>
        <w:spacing w:line="276" w:lineRule="auto"/>
        <w:jc w:val="both"/>
        <w:rPr>
          <w:rFonts w:asciiTheme="minorHAnsi" w:hAnsiTheme="minorHAnsi" w:cstheme="minorHAnsi"/>
        </w:rPr>
      </w:pPr>
    </w:p>
    <w:p w14:paraId="2D08156C"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Zgoraj naštete ukrepe lahko naročnik uveljavlja po opominu, po katerem izvajalec ne odpravi kršitve oziroma je kršitev kljub opominu ponovno zagrešil. Opomin mora biti izvajalcu poslan pisno, po telefaksu ali na elektronski način. Ne glede na to, katera od pogodbenih strank razdira pogodbo, je izvajalec dolžan izvršena dela zavarovati tako, da jih zaščiti pred propadanjem, stroške teh del pa nosi tista od strank, ki je odgovorna za razdrtje pogodbe.</w:t>
      </w:r>
    </w:p>
    <w:p w14:paraId="2A2A9459" w14:textId="77777777" w:rsidR="00E01FE5" w:rsidRPr="00E01FE5" w:rsidRDefault="00E01FE5" w:rsidP="00E01FE5">
      <w:pPr>
        <w:spacing w:line="276" w:lineRule="auto"/>
        <w:jc w:val="both"/>
        <w:rPr>
          <w:rFonts w:asciiTheme="minorHAnsi" w:hAnsiTheme="minorHAnsi" w:cstheme="minorHAnsi"/>
        </w:rPr>
      </w:pPr>
    </w:p>
    <w:p w14:paraId="3E89D214" w14:textId="77777777" w:rsidR="00E01FE5" w:rsidRPr="00E01FE5" w:rsidRDefault="00E01FE5" w:rsidP="00E01FE5">
      <w:pPr>
        <w:pStyle w:val="ListParagraph"/>
        <w:numPr>
          <w:ilvl w:val="0"/>
          <w:numId w:val="13"/>
        </w:numPr>
        <w:spacing w:line="276" w:lineRule="auto"/>
        <w:ind w:left="426" w:hanging="426"/>
        <w:jc w:val="center"/>
        <w:rPr>
          <w:rFonts w:asciiTheme="minorHAnsi" w:hAnsiTheme="minorHAnsi" w:cstheme="minorHAnsi"/>
        </w:rPr>
      </w:pPr>
      <w:r w:rsidRPr="00E01FE5">
        <w:rPr>
          <w:rFonts w:asciiTheme="minorHAnsi" w:hAnsiTheme="minorHAnsi" w:cstheme="minorHAnsi"/>
        </w:rPr>
        <w:t>člen</w:t>
      </w:r>
    </w:p>
    <w:p w14:paraId="484D2880"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Izvajalec sme odstopiti od pogodbe zlasti:</w:t>
      </w:r>
    </w:p>
    <w:p w14:paraId="53178B2B" w14:textId="77777777" w:rsidR="00E01FE5" w:rsidRPr="00E01FE5" w:rsidRDefault="00E01FE5" w:rsidP="00E01FE5">
      <w:pPr>
        <w:pStyle w:val="ListParagraph"/>
        <w:numPr>
          <w:ilvl w:val="0"/>
          <w:numId w:val="31"/>
        </w:numPr>
        <w:spacing w:line="276" w:lineRule="auto"/>
        <w:jc w:val="both"/>
        <w:rPr>
          <w:rFonts w:asciiTheme="minorHAnsi" w:hAnsiTheme="minorHAnsi" w:cstheme="minorHAnsi"/>
        </w:rPr>
      </w:pPr>
      <w:r w:rsidRPr="00E01FE5">
        <w:rPr>
          <w:rFonts w:asciiTheme="minorHAnsi" w:hAnsiTheme="minorHAnsi" w:cstheme="minorHAnsi"/>
        </w:rPr>
        <w:t>če naročnik zamuja z uvedbo v delo več kot 60 dni od sklenitve pogodbe;</w:t>
      </w:r>
    </w:p>
    <w:p w14:paraId="4942D433" w14:textId="77777777" w:rsidR="00E01FE5" w:rsidRPr="00E01FE5" w:rsidRDefault="00E01FE5" w:rsidP="00E01FE5">
      <w:pPr>
        <w:pStyle w:val="ListParagraph"/>
        <w:numPr>
          <w:ilvl w:val="0"/>
          <w:numId w:val="31"/>
        </w:numPr>
        <w:spacing w:line="276" w:lineRule="auto"/>
        <w:jc w:val="both"/>
        <w:rPr>
          <w:rFonts w:asciiTheme="minorHAnsi" w:hAnsiTheme="minorHAnsi" w:cstheme="minorHAnsi"/>
        </w:rPr>
      </w:pPr>
      <w:r w:rsidRPr="00E01FE5">
        <w:rPr>
          <w:rFonts w:asciiTheme="minorHAnsi" w:hAnsiTheme="minorHAnsi" w:cstheme="minorHAnsi"/>
        </w:rPr>
        <w:t>če naročnik tudi po naknadno postavljenem roku ne posreduje navodil v zvezi z njegovimi vprašanji, ki so bistvena za izvedbo pogodbenih del;</w:t>
      </w:r>
    </w:p>
    <w:p w14:paraId="23D391BB" w14:textId="77777777" w:rsidR="00E01FE5" w:rsidRPr="00E01FE5" w:rsidRDefault="00E01FE5" w:rsidP="00E01FE5">
      <w:pPr>
        <w:pStyle w:val="ListParagraph"/>
        <w:numPr>
          <w:ilvl w:val="0"/>
          <w:numId w:val="31"/>
        </w:numPr>
        <w:spacing w:line="276" w:lineRule="auto"/>
        <w:jc w:val="both"/>
        <w:rPr>
          <w:rFonts w:asciiTheme="minorHAnsi" w:hAnsiTheme="minorHAnsi" w:cstheme="minorHAnsi"/>
        </w:rPr>
      </w:pPr>
      <w:r w:rsidRPr="00E01FE5">
        <w:rPr>
          <w:rFonts w:asciiTheme="minorHAnsi" w:hAnsiTheme="minorHAnsi" w:cstheme="minorHAnsi"/>
        </w:rPr>
        <w:t>če naročnik ne zagotovi odprave bistvenih napak v projektni dokumentaciji;</w:t>
      </w:r>
    </w:p>
    <w:p w14:paraId="068A6750" w14:textId="77777777" w:rsidR="00E01FE5" w:rsidRPr="00E01FE5" w:rsidRDefault="00E01FE5" w:rsidP="00E01FE5">
      <w:pPr>
        <w:pStyle w:val="ListParagraph"/>
        <w:numPr>
          <w:ilvl w:val="0"/>
          <w:numId w:val="31"/>
        </w:numPr>
        <w:spacing w:line="276" w:lineRule="auto"/>
        <w:jc w:val="both"/>
        <w:rPr>
          <w:rFonts w:asciiTheme="minorHAnsi" w:hAnsiTheme="minorHAnsi" w:cstheme="minorHAnsi"/>
        </w:rPr>
      </w:pPr>
      <w:r w:rsidRPr="00E01FE5">
        <w:rPr>
          <w:rFonts w:asciiTheme="minorHAnsi" w:hAnsiTheme="minorHAnsi" w:cstheme="minorHAnsi"/>
        </w:rPr>
        <w:t>če izvajalec pride v situacijo, zaradi katere iz objektivnih razlogov z deli ne more nadaljevati;</w:t>
      </w:r>
    </w:p>
    <w:p w14:paraId="06AA1A45" w14:textId="77777777" w:rsidR="00E01FE5" w:rsidRPr="00E01FE5" w:rsidRDefault="00E01FE5" w:rsidP="00E01FE5">
      <w:pPr>
        <w:pStyle w:val="ListParagraph"/>
        <w:numPr>
          <w:ilvl w:val="0"/>
          <w:numId w:val="31"/>
        </w:numPr>
        <w:spacing w:line="276" w:lineRule="auto"/>
        <w:jc w:val="both"/>
        <w:rPr>
          <w:rFonts w:asciiTheme="minorHAnsi" w:hAnsiTheme="minorHAnsi" w:cstheme="minorHAnsi"/>
        </w:rPr>
      </w:pPr>
      <w:r w:rsidRPr="00E01FE5">
        <w:rPr>
          <w:rFonts w:asciiTheme="minorHAnsi" w:hAnsiTheme="minorHAnsi" w:cstheme="minorHAnsi"/>
        </w:rPr>
        <w:t>če naročnik več kot 60 dni neupravičeno zamuja s plačilom katerekoli situacije.</w:t>
      </w:r>
    </w:p>
    <w:p w14:paraId="46BE7101" w14:textId="77777777" w:rsidR="00E01FE5" w:rsidRPr="00E01FE5" w:rsidRDefault="00E01FE5" w:rsidP="00E01FE5">
      <w:pPr>
        <w:spacing w:line="276" w:lineRule="auto"/>
        <w:jc w:val="both"/>
        <w:rPr>
          <w:rFonts w:asciiTheme="minorHAnsi" w:hAnsiTheme="minorHAnsi" w:cstheme="minorHAnsi"/>
        </w:rPr>
      </w:pPr>
    </w:p>
    <w:p w14:paraId="13020616" w14:textId="059477D9" w:rsidR="00E01FE5" w:rsidRPr="00E01FE5" w:rsidRDefault="00E01FE5" w:rsidP="00E01FE5">
      <w:pPr>
        <w:pStyle w:val="ListParagraph"/>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PROTIKORUPCIJSKA KLAVZULA</w:t>
      </w:r>
    </w:p>
    <w:p w14:paraId="4FB041D9" w14:textId="77777777" w:rsidR="00E01FE5" w:rsidRPr="00E01FE5" w:rsidRDefault="00E01FE5" w:rsidP="00E01FE5">
      <w:pPr>
        <w:spacing w:line="276" w:lineRule="auto"/>
        <w:rPr>
          <w:rFonts w:asciiTheme="minorHAnsi" w:hAnsiTheme="minorHAnsi" w:cstheme="minorHAnsi"/>
          <w:b/>
          <w:szCs w:val="24"/>
        </w:rPr>
      </w:pPr>
    </w:p>
    <w:p w14:paraId="37DB0317"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68125A5A"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Pogodba je nična, če kdorkoli v imenu ali na račun druge pogodbene stranke, predstavniku ali posredniku organa ali organizacije iz javnega sektorja obljubi, ponudi ali da kakršnokoli nedovoljeno korist za:</w:t>
      </w:r>
    </w:p>
    <w:p w14:paraId="23211619"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t>pridobitev posla ali</w:t>
      </w:r>
    </w:p>
    <w:p w14:paraId="47598A09"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t>za sklenitev posla pod ugodnejšimi pogoji ali</w:t>
      </w:r>
    </w:p>
    <w:p w14:paraId="511143A6"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t>za opustitev dolžnega nadzora nad izvajanjem pogodbenih obveznosti ali</w:t>
      </w:r>
    </w:p>
    <w:p w14:paraId="1E5D22FB" w14:textId="77777777" w:rsidR="00E01FE5" w:rsidRPr="00E01FE5" w:rsidRDefault="00E01FE5" w:rsidP="00E01FE5">
      <w:pPr>
        <w:numPr>
          <w:ilvl w:val="3"/>
          <w:numId w:val="19"/>
        </w:numPr>
        <w:spacing w:line="276" w:lineRule="auto"/>
        <w:ind w:left="284" w:hanging="284"/>
        <w:jc w:val="both"/>
        <w:rPr>
          <w:rFonts w:asciiTheme="minorHAnsi" w:hAnsiTheme="minorHAnsi" w:cstheme="minorHAnsi"/>
        </w:rPr>
      </w:pPr>
      <w:r w:rsidRPr="00E01FE5">
        <w:rPr>
          <w:rFonts w:asciiTheme="minorHAnsi" w:hAnsiTheme="minorHAnsi" w:cstheme="minorHAn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1D509A9" w14:textId="77777777" w:rsidR="00E01FE5" w:rsidRDefault="00E01FE5" w:rsidP="00E01FE5">
      <w:pPr>
        <w:spacing w:line="276" w:lineRule="auto"/>
        <w:jc w:val="both"/>
        <w:rPr>
          <w:rFonts w:asciiTheme="minorHAnsi" w:hAnsiTheme="minorHAnsi" w:cstheme="minorHAnsi"/>
          <w:szCs w:val="24"/>
        </w:rPr>
      </w:pPr>
    </w:p>
    <w:p w14:paraId="74E6CA87" w14:textId="6AAFA144" w:rsidR="008C30FB" w:rsidRPr="008C30FB" w:rsidRDefault="008C30FB" w:rsidP="008C30FB">
      <w:pPr>
        <w:pStyle w:val="ListParagraph"/>
        <w:numPr>
          <w:ilvl w:val="0"/>
          <w:numId w:val="28"/>
        </w:numPr>
        <w:spacing w:line="276" w:lineRule="auto"/>
        <w:jc w:val="both"/>
        <w:rPr>
          <w:rFonts w:asciiTheme="minorHAnsi" w:hAnsiTheme="minorHAnsi" w:cstheme="minorHAnsi"/>
          <w:b/>
          <w:bCs/>
          <w:szCs w:val="24"/>
        </w:rPr>
      </w:pPr>
      <w:r w:rsidRPr="008C30FB">
        <w:rPr>
          <w:rFonts w:asciiTheme="minorHAnsi" w:hAnsiTheme="minorHAnsi" w:cstheme="minorHAnsi"/>
          <w:b/>
          <w:bCs/>
          <w:szCs w:val="24"/>
        </w:rPr>
        <w:t>RAZVEZNI POGOJ</w:t>
      </w:r>
    </w:p>
    <w:p w14:paraId="082883C2" w14:textId="77777777" w:rsidR="008C30FB" w:rsidRDefault="008C30FB" w:rsidP="008C30FB">
      <w:pPr>
        <w:spacing w:line="276" w:lineRule="auto"/>
        <w:jc w:val="both"/>
        <w:rPr>
          <w:rFonts w:asciiTheme="minorHAnsi" w:hAnsiTheme="minorHAnsi" w:cstheme="minorHAnsi"/>
          <w:szCs w:val="24"/>
        </w:rPr>
      </w:pPr>
    </w:p>
    <w:p w14:paraId="62E09A74" w14:textId="305A3434" w:rsidR="008C30FB" w:rsidRPr="008C30FB" w:rsidRDefault="008C30FB" w:rsidP="008C30FB">
      <w:pPr>
        <w:pStyle w:val="ListParagraph"/>
        <w:numPr>
          <w:ilvl w:val="0"/>
          <w:numId w:val="13"/>
        </w:numPr>
        <w:spacing w:line="276" w:lineRule="auto"/>
        <w:ind w:left="426" w:hanging="426"/>
        <w:jc w:val="center"/>
        <w:rPr>
          <w:rFonts w:asciiTheme="minorHAnsi" w:hAnsiTheme="minorHAnsi" w:cstheme="minorHAnsi"/>
          <w:szCs w:val="24"/>
        </w:rPr>
      </w:pPr>
      <w:r>
        <w:rPr>
          <w:rFonts w:asciiTheme="minorHAnsi" w:hAnsiTheme="minorHAnsi" w:cstheme="minorHAnsi"/>
          <w:szCs w:val="24"/>
        </w:rPr>
        <w:t>člen</w:t>
      </w:r>
    </w:p>
    <w:p w14:paraId="16FD478E" w14:textId="77777777" w:rsidR="008C30FB"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Ta pogodba je sklenjena pod razveznim pogojem, ki se uresniči v primeru izpolnitve ene od naslednjih okoliščin:</w:t>
      </w:r>
    </w:p>
    <w:p w14:paraId="0DAECEE8" w14:textId="77777777" w:rsidR="008C30FB" w:rsidRDefault="008C30FB" w:rsidP="008C30FB">
      <w:pPr>
        <w:pStyle w:val="ListParagraph"/>
        <w:numPr>
          <w:ilvl w:val="0"/>
          <w:numId w:val="33"/>
        </w:numPr>
        <w:spacing w:line="276" w:lineRule="auto"/>
        <w:jc w:val="both"/>
        <w:rPr>
          <w:rFonts w:asciiTheme="minorHAnsi" w:eastAsia="Calibri" w:hAnsiTheme="minorHAnsi" w:cstheme="minorHAnsi"/>
        </w:rPr>
      </w:pPr>
      <w:r w:rsidRPr="00715466">
        <w:rPr>
          <w:rFonts w:asciiTheme="minorHAnsi" w:eastAsia="Calibri" w:hAnsiTheme="minorHAnsi" w:cstheme="minorHAnsi"/>
        </w:rPr>
        <w:t xml:space="preserve">če bo naročnik seznanjen, da je sodišče s pravnomočno odločitvijo ugotovilo kršitev obveznosti delovne, okoljske ali socialne zakonodaje s strani izvajalca ali podizvajalca ali </w:t>
      </w:r>
    </w:p>
    <w:p w14:paraId="0644563A" w14:textId="77777777" w:rsidR="008C30FB" w:rsidRPr="004709C3" w:rsidRDefault="008C30FB" w:rsidP="008C30FB">
      <w:pPr>
        <w:pStyle w:val="ListParagraph"/>
        <w:numPr>
          <w:ilvl w:val="0"/>
          <w:numId w:val="33"/>
        </w:numPr>
        <w:spacing w:line="276" w:lineRule="auto"/>
        <w:jc w:val="both"/>
        <w:rPr>
          <w:rFonts w:asciiTheme="minorHAnsi" w:eastAsia="Calibri" w:hAnsiTheme="minorHAnsi" w:cstheme="minorHAnsi"/>
        </w:rPr>
      </w:pPr>
      <w:r w:rsidRPr="00715466">
        <w:rPr>
          <w:rFonts w:asciiTheme="minorHAnsi" w:eastAsia="Calibri" w:hAnsiTheme="minorHAnsi" w:cstheme="minorHAnsi"/>
        </w:rPr>
        <w:t>če bo naročnik seznanjen, da je pristojni državni organ pri izvajalcu ali podizvajalcu v času izvajanja pogodbe ugotovil najmanj dve kršitvi v zvezi s</w:t>
      </w:r>
      <w:r>
        <w:rPr>
          <w:rFonts w:asciiTheme="minorHAnsi" w:eastAsia="Calibri" w:hAnsiTheme="minorHAnsi" w:cstheme="minorHAnsi"/>
        </w:rPr>
        <w:t xml:space="preserve"> </w:t>
      </w:r>
      <w:r w:rsidRPr="00715466">
        <w:rPr>
          <w:rFonts w:asciiTheme="minorHAnsi" w:eastAsia="Calibri" w:hAnsiTheme="minorHAnsi" w:cstheme="minorHAnsi"/>
        </w:rPr>
        <w:t xml:space="preserve">plačilom za delo, delovnim časom, </w:t>
      </w:r>
      <w:r>
        <w:rPr>
          <w:rFonts w:asciiTheme="minorHAnsi" w:eastAsia="Calibri" w:hAnsiTheme="minorHAnsi" w:cstheme="minorHAnsi"/>
        </w:rPr>
        <w:t xml:space="preserve"> </w:t>
      </w:r>
      <w:r w:rsidRPr="00715466">
        <w:rPr>
          <w:rFonts w:asciiTheme="minorHAnsi" w:eastAsia="Calibri" w:hAnsiTheme="minorHAnsi" w:cstheme="minorHAnsi"/>
        </w:rPr>
        <w:t xml:space="preserve">počitki, opravljanjem dela na podlagi pogodb civilnega prava kljub obstoju elementov delovnega razmerja ali </w:t>
      </w:r>
      <w:r w:rsidRPr="004709C3">
        <w:rPr>
          <w:rFonts w:asciiTheme="minorHAnsi" w:eastAsia="Calibri" w:hAnsiTheme="minorHAnsi" w:cstheme="minorHAnsi"/>
        </w:rPr>
        <w:t>v zvezi z zaposlovanjem na črno in za kateri mu je bila s pravnomočno odločitvijo ali več pravnomočnimi odločitvami izrečena globa za prekršek.</w:t>
      </w:r>
    </w:p>
    <w:p w14:paraId="06ACAE8A" w14:textId="77777777" w:rsidR="008C30FB" w:rsidRPr="00715466" w:rsidRDefault="008C30FB" w:rsidP="008C30FB">
      <w:pPr>
        <w:spacing w:line="276" w:lineRule="auto"/>
        <w:jc w:val="both"/>
        <w:rPr>
          <w:rFonts w:asciiTheme="minorHAnsi" w:eastAsia="Calibri" w:hAnsiTheme="minorHAnsi" w:cstheme="minorHAnsi"/>
        </w:rPr>
      </w:pPr>
    </w:p>
    <w:p w14:paraId="29B091D7"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 xml:space="preserve">V primeru seznanitve naročnika s kršitvijo bo naročnik o tem obvestil izvajalca v desetih dneh. </w:t>
      </w:r>
    </w:p>
    <w:p w14:paraId="75D7B74D" w14:textId="77777777" w:rsidR="008C30FB" w:rsidRPr="00715466" w:rsidRDefault="008C30FB" w:rsidP="008C30FB">
      <w:pPr>
        <w:spacing w:line="276" w:lineRule="auto"/>
        <w:jc w:val="both"/>
        <w:rPr>
          <w:rFonts w:asciiTheme="minorHAnsi" w:eastAsia="Calibri" w:hAnsiTheme="minorHAnsi" w:cstheme="minorHAnsi"/>
        </w:rPr>
      </w:pPr>
    </w:p>
    <w:p w14:paraId="6F9FE8C6"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4B1F208" w14:textId="77777777" w:rsidR="008C30FB" w:rsidRPr="00715466" w:rsidRDefault="008C30FB" w:rsidP="008C30FB">
      <w:pPr>
        <w:spacing w:line="276" w:lineRule="auto"/>
        <w:jc w:val="both"/>
        <w:rPr>
          <w:rFonts w:asciiTheme="minorHAnsi" w:eastAsia="Calibri" w:hAnsiTheme="minorHAnsi" w:cstheme="minorHAnsi"/>
        </w:rPr>
      </w:pPr>
    </w:p>
    <w:p w14:paraId="199F11B9"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0677A081" w14:textId="77777777" w:rsidR="008C30FB" w:rsidRPr="00715466" w:rsidRDefault="008C30FB" w:rsidP="008C30FB">
      <w:pPr>
        <w:spacing w:line="276" w:lineRule="auto"/>
        <w:jc w:val="both"/>
        <w:rPr>
          <w:rFonts w:asciiTheme="minorHAnsi" w:eastAsia="Calibri" w:hAnsiTheme="minorHAnsi" w:cstheme="minorHAnsi"/>
        </w:rPr>
      </w:pPr>
    </w:p>
    <w:p w14:paraId="3655347A" w14:textId="77777777" w:rsidR="008C30FB" w:rsidRPr="00715466" w:rsidRDefault="008C30FB" w:rsidP="008C30FB">
      <w:pPr>
        <w:spacing w:line="276" w:lineRule="auto"/>
        <w:jc w:val="both"/>
        <w:rPr>
          <w:rFonts w:asciiTheme="minorHAnsi" w:eastAsia="Calibri" w:hAnsiTheme="minorHAnsi" w:cstheme="minorHAnsi"/>
        </w:rPr>
      </w:pPr>
      <w:r w:rsidRPr="00715466">
        <w:rPr>
          <w:rFonts w:asciiTheme="minorHAnsi" w:eastAsia="Calibri" w:hAnsiTheme="minorHAnsi" w:cstheme="minorHAnsi"/>
        </w:rPr>
        <w:t>Če naročnik v 60 dneh od seznanitve s kršitvijo ne začne novega postopka javnega naročila, se šteje, da je pogodba razvezana šestdeseti dan od seznanitve s kršitvijo.</w:t>
      </w:r>
    </w:p>
    <w:p w14:paraId="7DCB0E53" w14:textId="77777777" w:rsidR="008C30FB" w:rsidRDefault="008C30FB" w:rsidP="008C30FB">
      <w:pPr>
        <w:spacing w:line="276" w:lineRule="auto"/>
        <w:jc w:val="both"/>
        <w:rPr>
          <w:rFonts w:asciiTheme="minorHAnsi" w:hAnsiTheme="minorHAnsi" w:cstheme="minorHAnsi"/>
          <w:b/>
        </w:rPr>
      </w:pPr>
    </w:p>
    <w:p w14:paraId="71F17678" w14:textId="77777777" w:rsidR="008C30FB" w:rsidRDefault="008C30FB" w:rsidP="008C30FB">
      <w:pPr>
        <w:pStyle w:val="ListParagraph"/>
        <w:numPr>
          <w:ilvl w:val="0"/>
          <w:numId w:val="13"/>
        </w:numPr>
        <w:spacing w:line="276" w:lineRule="auto"/>
        <w:ind w:left="426" w:hanging="426"/>
        <w:jc w:val="center"/>
        <w:rPr>
          <w:rFonts w:asciiTheme="minorHAnsi" w:hAnsiTheme="minorHAnsi" w:cstheme="minorHAnsi"/>
          <w:bCs/>
        </w:rPr>
      </w:pPr>
      <w:r>
        <w:rPr>
          <w:rFonts w:asciiTheme="minorHAnsi" w:hAnsiTheme="minorHAnsi" w:cstheme="minorHAnsi"/>
          <w:bCs/>
        </w:rPr>
        <w:t>č</w:t>
      </w:r>
      <w:r w:rsidRPr="004709C3">
        <w:rPr>
          <w:rFonts w:asciiTheme="minorHAnsi" w:hAnsiTheme="minorHAnsi" w:cstheme="minorHAnsi"/>
          <w:bCs/>
        </w:rPr>
        <w:t>len</w:t>
      </w:r>
    </w:p>
    <w:p w14:paraId="575ABE39" w14:textId="77777777" w:rsidR="008C30FB" w:rsidRDefault="008C30FB" w:rsidP="008C30FB">
      <w:pPr>
        <w:numPr>
          <w:ilvl w:val="12"/>
          <w:numId w:val="0"/>
        </w:numPr>
        <w:spacing w:line="276" w:lineRule="auto"/>
        <w:jc w:val="both"/>
        <w:rPr>
          <w:rFonts w:asciiTheme="minorHAnsi" w:hAnsiTheme="minorHAnsi" w:cstheme="minorHAnsi"/>
          <w:color w:val="000000"/>
        </w:rPr>
      </w:pPr>
      <w:r w:rsidRPr="004709C3">
        <w:rPr>
          <w:rFonts w:asciiTheme="minorHAnsi" w:hAnsiTheme="minorHAnsi" w:cstheme="minorHAnsi"/>
          <w:color w:val="000000"/>
        </w:rPr>
        <w:t>Med veljavnostjo te pogodbe lahko naročnik ne glede na določbe zakona, ki ureja obligacijska</w:t>
      </w:r>
      <w:r>
        <w:rPr>
          <w:rFonts w:asciiTheme="minorHAnsi" w:hAnsiTheme="minorHAnsi" w:cstheme="minorHAnsi"/>
          <w:color w:val="000000"/>
        </w:rPr>
        <w:t xml:space="preserve"> </w:t>
      </w:r>
      <w:r w:rsidRPr="004709C3">
        <w:rPr>
          <w:rFonts w:asciiTheme="minorHAnsi" w:hAnsiTheme="minorHAnsi" w:cstheme="minorHAnsi"/>
          <w:color w:val="000000"/>
        </w:rPr>
        <w:t>razmerja, odstopi od pogodbe v naslednjih okoliščinah:</w:t>
      </w:r>
    </w:p>
    <w:p w14:paraId="4F406873" w14:textId="77777777" w:rsidR="008C30FB" w:rsidRDefault="008C30FB" w:rsidP="008C30FB">
      <w:pPr>
        <w:pStyle w:val="ListParagraph"/>
        <w:numPr>
          <w:ilvl w:val="0"/>
          <w:numId w:val="34"/>
        </w:numPr>
        <w:spacing w:line="276" w:lineRule="auto"/>
        <w:jc w:val="both"/>
        <w:rPr>
          <w:rFonts w:asciiTheme="minorHAnsi" w:hAnsiTheme="minorHAnsi" w:cstheme="minorHAnsi"/>
          <w:color w:val="000000"/>
        </w:rPr>
      </w:pPr>
      <w:r w:rsidRPr="004709C3">
        <w:rPr>
          <w:rFonts w:asciiTheme="minorHAnsi" w:hAnsiTheme="minorHAnsi" w:cstheme="minorHAnsi"/>
          <w:color w:val="000000"/>
        </w:rPr>
        <w:lastRenderedPageBreak/>
        <w:t>javno naročilo je bilo bistveno spremenjeno, kar terja nov postopek javnega naročanja;</w:t>
      </w:r>
    </w:p>
    <w:p w14:paraId="74F3D226" w14:textId="77777777" w:rsidR="008C30FB" w:rsidRDefault="008C30FB" w:rsidP="008C30FB">
      <w:pPr>
        <w:pStyle w:val="ListParagraph"/>
        <w:numPr>
          <w:ilvl w:val="0"/>
          <w:numId w:val="34"/>
        </w:numPr>
        <w:spacing w:line="276" w:lineRule="auto"/>
        <w:jc w:val="both"/>
        <w:rPr>
          <w:rFonts w:asciiTheme="minorHAnsi" w:hAnsiTheme="minorHAnsi" w:cstheme="minorHAnsi"/>
          <w:color w:val="000000"/>
        </w:rPr>
      </w:pPr>
      <w:r w:rsidRPr="004709C3">
        <w:rPr>
          <w:rFonts w:asciiTheme="minorHAnsi" w:hAnsiTheme="minorHAnsi" w:cstheme="minorHAnsi"/>
          <w:color w:val="000000"/>
        </w:rPr>
        <w:t xml:space="preserve">v času oddaje javnega naročila je bil </w:t>
      </w:r>
      <w:r w:rsidRPr="004709C3">
        <w:rPr>
          <w:rFonts w:asciiTheme="minorHAnsi" w:hAnsiTheme="minorHAnsi" w:cstheme="minorHAnsi"/>
          <w:color w:val="000000"/>
          <w:lang w:eastAsia="zh-CN"/>
        </w:rPr>
        <w:t>dobavitelj</w:t>
      </w:r>
      <w:r w:rsidRPr="004709C3">
        <w:rPr>
          <w:rFonts w:asciiTheme="minorHAnsi" w:hAnsiTheme="minorHAnsi" w:cstheme="minorHAnsi"/>
          <w:color w:val="000000"/>
        </w:rPr>
        <w:t xml:space="preserve"> v enem izmed položajev, zaradi katerega bi ga naročnik moral izključiti iz postopka javnega naročanja, pa s tem dejstvom naročnik ni bil seznanjen v postopku oddaje javnega naročila;</w:t>
      </w:r>
    </w:p>
    <w:p w14:paraId="48D1FBDB" w14:textId="77777777" w:rsidR="008C30FB" w:rsidRPr="004709C3" w:rsidRDefault="008C30FB" w:rsidP="008C30FB">
      <w:pPr>
        <w:pStyle w:val="ListParagraph"/>
        <w:numPr>
          <w:ilvl w:val="0"/>
          <w:numId w:val="34"/>
        </w:numPr>
        <w:spacing w:line="276" w:lineRule="auto"/>
        <w:jc w:val="both"/>
        <w:rPr>
          <w:rFonts w:asciiTheme="minorHAnsi" w:hAnsiTheme="minorHAnsi" w:cstheme="minorHAnsi"/>
          <w:color w:val="000000"/>
        </w:rPr>
      </w:pPr>
      <w:r w:rsidRPr="004709C3">
        <w:rPr>
          <w:rFonts w:asciiTheme="minorHAnsi" w:hAnsiTheme="minorHAnsi" w:cstheme="minorHAnsi"/>
          <w:color w:val="000000"/>
        </w:rPr>
        <w:t>zaradi hudih kršitev obveznosti iz Pogodbe o Evropski uniji – PEU, Pogodbe o delovanju Evropske unije – PDEU in ZJN-3, ki jih je po postopku v skladu z 258. členom PDEU ugotovilo Sodišče Evropske unije, javno naročilo ne bi smelo biti oddano izvajalcu.</w:t>
      </w:r>
    </w:p>
    <w:p w14:paraId="3AB7EABC" w14:textId="77777777" w:rsidR="008C30FB" w:rsidRDefault="008C30FB" w:rsidP="008C30FB">
      <w:pPr>
        <w:spacing w:line="276" w:lineRule="auto"/>
        <w:jc w:val="both"/>
        <w:rPr>
          <w:rFonts w:asciiTheme="minorHAnsi" w:hAnsiTheme="minorHAnsi" w:cstheme="minorHAnsi"/>
          <w:color w:val="000000"/>
        </w:rPr>
      </w:pPr>
    </w:p>
    <w:p w14:paraId="3CB4F089"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rPr>
        <w:t>Odstop učinkuje naslednji dan od dneva, ko je naročnik odposlal odstop.</w:t>
      </w:r>
    </w:p>
    <w:p w14:paraId="047C8121" w14:textId="77777777" w:rsidR="008C30FB" w:rsidRPr="004709C3" w:rsidRDefault="008C30FB" w:rsidP="008C30FB">
      <w:pPr>
        <w:spacing w:line="276" w:lineRule="auto"/>
        <w:jc w:val="both"/>
        <w:rPr>
          <w:rFonts w:asciiTheme="minorHAnsi" w:hAnsiTheme="minorHAnsi" w:cstheme="minorHAnsi"/>
          <w:color w:val="000000"/>
        </w:rPr>
      </w:pPr>
    </w:p>
    <w:p w14:paraId="37727BCC"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lang w:eastAsia="zh-CN"/>
        </w:rPr>
        <w:t>Izvajalec</w:t>
      </w:r>
      <w:r w:rsidRPr="004709C3">
        <w:rPr>
          <w:rFonts w:asciiTheme="minorHAnsi" w:hAnsiTheme="minorHAnsi" w:cstheme="minorHAnsi"/>
          <w:color w:val="000000"/>
        </w:rPr>
        <w:t xml:space="preserve"> ima v primerih iz prvega odstavka tega člena pravico do plačila za dotlej kvalitetno opravljena storitve, naročniku pa je dolžan povrniti vso škodo, ki jo je zaradi tega utrpel, tudi razliko do morebitne višje cene, ki jo bo za predmetne storitve za preostanek pogodbenega obdobja določil nov </w:t>
      </w:r>
      <w:r w:rsidRPr="004709C3">
        <w:rPr>
          <w:rFonts w:asciiTheme="minorHAnsi" w:hAnsiTheme="minorHAnsi" w:cstheme="minorHAnsi"/>
          <w:color w:val="000000"/>
          <w:lang w:eastAsia="zh-CN"/>
        </w:rPr>
        <w:t>izvajalec</w:t>
      </w:r>
      <w:r w:rsidRPr="004709C3">
        <w:rPr>
          <w:rFonts w:asciiTheme="minorHAnsi" w:hAnsiTheme="minorHAnsi" w:cstheme="minorHAnsi"/>
          <w:color w:val="000000"/>
        </w:rPr>
        <w:t>.</w:t>
      </w:r>
    </w:p>
    <w:p w14:paraId="3E040C6A" w14:textId="77777777" w:rsidR="008C30FB" w:rsidRPr="004709C3" w:rsidRDefault="008C30FB" w:rsidP="008C30FB">
      <w:pPr>
        <w:spacing w:line="276" w:lineRule="auto"/>
        <w:jc w:val="both"/>
        <w:rPr>
          <w:rFonts w:asciiTheme="minorHAnsi" w:hAnsiTheme="minorHAnsi" w:cstheme="minorHAnsi"/>
          <w:color w:val="000000"/>
        </w:rPr>
      </w:pPr>
    </w:p>
    <w:p w14:paraId="3C5D070A"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rPr>
        <w:t>Naročnik ne odgovarja za škodo, ki je ali bi iz gornjih razlogov utegnila nastati izvajalcu.</w:t>
      </w:r>
    </w:p>
    <w:p w14:paraId="57E3DDE1" w14:textId="77777777" w:rsidR="008C30FB" w:rsidRPr="004709C3" w:rsidRDefault="008C30FB" w:rsidP="008C30FB">
      <w:pPr>
        <w:spacing w:line="276" w:lineRule="auto"/>
        <w:jc w:val="both"/>
        <w:rPr>
          <w:rFonts w:asciiTheme="minorHAnsi" w:hAnsiTheme="minorHAnsi" w:cstheme="minorHAnsi"/>
          <w:color w:val="000000"/>
        </w:rPr>
      </w:pPr>
    </w:p>
    <w:p w14:paraId="5BC3D302" w14:textId="77777777" w:rsidR="008C30FB" w:rsidRPr="004709C3" w:rsidRDefault="008C30FB" w:rsidP="008C30FB">
      <w:pPr>
        <w:spacing w:line="276" w:lineRule="auto"/>
        <w:jc w:val="both"/>
        <w:rPr>
          <w:rFonts w:asciiTheme="minorHAnsi" w:hAnsiTheme="minorHAnsi" w:cstheme="minorHAnsi"/>
          <w:color w:val="000000"/>
        </w:rPr>
      </w:pPr>
      <w:r w:rsidRPr="004709C3">
        <w:rPr>
          <w:rFonts w:asciiTheme="minorHAnsi" w:hAnsiTheme="minorHAnsi" w:cstheme="minorHAnsi"/>
          <w:color w:val="000000"/>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49DACC63" w14:textId="77777777" w:rsidR="008C30FB" w:rsidRPr="008C30FB" w:rsidRDefault="008C30FB" w:rsidP="008C30FB">
      <w:pPr>
        <w:spacing w:line="276" w:lineRule="auto"/>
        <w:jc w:val="both"/>
        <w:rPr>
          <w:rFonts w:asciiTheme="minorHAnsi" w:hAnsiTheme="minorHAnsi" w:cstheme="minorHAnsi"/>
          <w:szCs w:val="24"/>
        </w:rPr>
      </w:pPr>
    </w:p>
    <w:p w14:paraId="34E04AAC" w14:textId="5428D77E" w:rsidR="00E01FE5" w:rsidRPr="00E01FE5" w:rsidRDefault="00E01FE5" w:rsidP="00E01FE5">
      <w:pPr>
        <w:pStyle w:val="ListParagraph"/>
        <w:numPr>
          <w:ilvl w:val="0"/>
          <w:numId w:val="28"/>
        </w:numPr>
        <w:spacing w:line="276" w:lineRule="auto"/>
        <w:rPr>
          <w:rFonts w:asciiTheme="minorHAnsi" w:hAnsiTheme="minorHAnsi" w:cstheme="minorHAnsi"/>
          <w:b/>
          <w:szCs w:val="24"/>
        </w:rPr>
      </w:pPr>
      <w:r w:rsidRPr="00E01FE5">
        <w:rPr>
          <w:rFonts w:asciiTheme="minorHAnsi" w:hAnsiTheme="minorHAnsi" w:cstheme="minorHAnsi"/>
          <w:b/>
          <w:szCs w:val="24"/>
        </w:rPr>
        <w:t>KONČNE DOLOČBE</w:t>
      </w:r>
    </w:p>
    <w:p w14:paraId="1B9D7DC1" w14:textId="77777777" w:rsidR="00E01FE5" w:rsidRPr="00E01FE5" w:rsidRDefault="00E01FE5" w:rsidP="00E01FE5">
      <w:pPr>
        <w:spacing w:line="276" w:lineRule="auto"/>
        <w:jc w:val="center"/>
        <w:rPr>
          <w:rFonts w:asciiTheme="minorHAnsi" w:hAnsiTheme="minorHAnsi" w:cstheme="minorHAnsi"/>
          <w:b/>
          <w:szCs w:val="24"/>
        </w:rPr>
      </w:pPr>
    </w:p>
    <w:p w14:paraId="03EE23B8"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61DCEBB6"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Pogodba se lahko spremeni ali dopolni le s pisnim aneksom, ki ga sprejmeta in podpišeta obe pogodbeni stranki. Če katerakoli od določb te pogodbe ni ali več ne bo veljavna, to ne vpliva na ostale določbe. Neveljavna določba se nadomesti z veljavno, ki mora čim bolj ustrezati namenu, ki se ga je želelo doseči z neveljavno določbo. Odstop pogodbe tretjemu je možen samo s pisnim soglasjem obeh pogodbenih strank. Odstop posamezne terjatve po tej pogodbi je možen samo v primeru predhodnega pisnega soglasja naročnika.</w:t>
      </w:r>
    </w:p>
    <w:p w14:paraId="734B82DA" w14:textId="77777777" w:rsidR="00E01FE5" w:rsidRPr="00E01FE5" w:rsidRDefault="00E01FE5" w:rsidP="00E01FE5">
      <w:pPr>
        <w:spacing w:line="276" w:lineRule="auto"/>
        <w:jc w:val="both"/>
        <w:rPr>
          <w:rFonts w:asciiTheme="minorHAnsi" w:hAnsiTheme="minorHAnsi" w:cstheme="minorHAnsi"/>
        </w:rPr>
      </w:pPr>
    </w:p>
    <w:p w14:paraId="32E7C7F4" w14:textId="31C3999A" w:rsidR="00E01FE5" w:rsidRPr="00E01FE5" w:rsidRDefault="00E01FE5" w:rsidP="00E01FE5">
      <w:pPr>
        <w:numPr>
          <w:ilvl w:val="0"/>
          <w:numId w:val="13"/>
        </w:numPr>
        <w:spacing w:line="276" w:lineRule="auto"/>
        <w:ind w:left="426" w:hanging="426"/>
        <w:jc w:val="center"/>
        <w:rPr>
          <w:rFonts w:asciiTheme="minorHAnsi" w:hAnsiTheme="minorHAnsi" w:cstheme="minorHAnsi"/>
        </w:rPr>
      </w:pPr>
      <w:r w:rsidRPr="00E01FE5">
        <w:rPr>
          <w:rFonts w:asciiTheme="minorHAnsi" w:hAnsiTheme="minorHAnsi" w:cstheme="minorHAnsi"/>
        </w:rPr>
        <w:t>člen</w:t>
      </w:r>
    </w:p>
    <w:p w14:paraId="00EE9EB5"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5D4B28AB" w14:textId="77777777" w:rsidR="00E01FE5" w:rsidRPr="00E01FE5" w:rsidRDefault="00E01FE5" w:rsidP="00E01FE5">
      <w:pPr>
        <w:spacing w:line="276" w:lineRule="auto"/>
        <w:jc w:val="both"/>
        <w:rPr>
          <w:rFonts w:asciiTheme="minorHAnsi" w:hAnsiTheme="minorHAnsi" w:cstheme="minorHAnsi"/>
        </w:rPr>
      </w:pPr>
    </w:p>
    <w:p w14:paraId="27641AB0" w14:textId="77777777" w:rsidR="00E01FE5" w:rsidRPr="00E01FE5" w:rsidRDefault="00E01FE5" w:rsidP="00E01FE5">
      <w:pPr>
        <w:numPr>
          <w:ilvl w:val="0"/>
          <w:numId w:val="13"/>
        </w:numPr>
        <w:spacing w:line="276" w:lineRule="auto"/>
        <w:ind w:left="426" w:hanging="426"/>
        <w:jc w:val="center"/>
        <w:rPr>
          <w:rFonts w:asciiTheme="minorHAnsi" w:hAnsiTheme="minorHAnsi" w:cstheme="minorHAnsi"/>
        </w:rPr>
      </w:pPr>
      <w:r w:rsidRPr="00E01FE5">
        <w:rPr>
          <w:rFonts w:asciiTheme="minorHAnsi" w:hAnsiTheme="minorHAnsi" w:cstheme="minorHAnsi"/>
        </w:rPr>
        <w:t>člen</w:t>
      </w:r>
    </w:p>
    <w:p w14:paraId="4660ACD3"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Pogodba je sestavljena v štirih (4) enakih izvodih, od katerih vsaka pogodbena stranka prejme po dva (2) izvoda in začne veljati z dnem podpisa pogodbe obeh pogodbenih strank in ko izvajalec izroči naročniku finančno zavarovanje za dobro izvedbo pogodbenih obveznosti.</w:t>
      </w:r>
    </w:p>
    <w:p w14:paraId="0AE02198" w14:textId="77777777" w:rsidR="00E01FE5" w:rsidRPr="00E01FE5" w:rsidRDefault="00E01FE5" w:rsidP="00E01FE5">
      <w:pPr>
        <w:spacing w:line="276" w:lineRule="auto"/>
        <w:jc w:val="both"/>
        <w:rPr>
          <w:rFonts w:asciiTheme="minorHAnsi" w:hAnsiTheme="minorHAnsi" w:cstheme="minorHAnsi"/>
        </w:rPr>
      </w:pPr>
    </w:p>
    <w:p w14:paraId="53757153" w14:textId="77777777" w:rsidR="00E01FE5" w:rsidRPr="00E01FE5" w:rsidRDefault="00E01FE5" w:rsidP="00E01FE5">
      <w:pPr>
        <w:spacing w:line="276" w:lineRule="auto"/>
        <w:jc w:val="both"/>
        <w:rPr>
          <w:rFonts w:asciiTheme="minorHAnsi" w:hAnsiTheme="minorHAnsi" w:cstheme="minorHAnsi"/>
        </w:rPr>
      </w:pPr>
    </w:p>
    <w:p w14:paraId="2B444A46" w14:textId="77777777" w:rsidR="001F4109" w:rsidRDefault="001F4109">
      <w:pPr>
        <w:rPr>
          <w:rFonts w:asciiTheme="minorHAnsi" w:hAnsiTheme="minorHAnsi" w:cstheme="minorHAnsi"/>
        </w:rPr>
      </w:pPr>
      <w:r>
        <w:rPr>
          <w:rFonts w:asciiTheme="minorHAnsi" w:hAnsiTheme="minorHAnsi" w:cstheme="minorHAnsi"/>
        </w:rPr>
        <w:br w:type="page"/>
      </w:r>
    </w:p>
    <w:p w14:paraId="5B896454" w14:textId="6C0F8A94"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lastRenderedPageBreak/>
        <w:t>Kraj in datum: ______________________</w:t>
      </w:r>
    </w:p>
    <w:p w14:paraId="40DAC8ED" w14:textId="77777777" w:rsidR="00E01FE5" w:rsidRPr="00E01FE5" w:rsidRDefault="00E01FE5" w:rsidP="00E01FE5">
      <w:pPr>
        <w:spacing w:line="276" w:lineRule="auto"/>
        <w:jc w:val="both"/>
        <w:rPr>
          <w:rFonts w:asciiTheme="minorHAnsi" w:hAnsiTheme="minorHAnsi" w:cstheme="minorHAnsi"/>
        </w:rPr>
      </w:pPr>
    </w:p>
    <w:p w14:paraId="245B00D8" w14:textId="77777777"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Naročnik:</w:t>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t>Izvajalec:</w:t>
      </w:r>
    </w:p>
    <w:p w14:paraId="523C22A7" w14:textId="11171567" w:rsidR="00E01FE5" w:rsidRDefault="00E01FE5" w:rsidP="00E01FE5">
      <w:pPr>
        <w:spacing w:line="276" w:lineRule="auto"/>
        <w:jc w:val="both"/>
        <w:rPr>
          <w:rFonts w:asciiTheme="minorHAnsi" w:hAnsiTheme="minorHAnsi" w:cstheme="minorHAnsi"/>
        </w:rPr>
      </w:pPr>
    </w:p>
    <w:p w14:paraId="3D9CD79A" w14:textId="77777777" w:rsidR="00B54905" w:rsidRPr="00E01FE5" w:rsidRDefault="00B54905" w:rsidP="00E01FE5">
      <w:pPr>
        <w:spacing w:line="276" w:lineRule="auto"/>
        <w:jc w:val="both"/>
        <w:rPr>
          <w:rFonts w:asciiTheme="minorHAnsi" w:hAnsiTheme="minorHAnsi" w:cstheme="minorHAnsi"/>
        </w:rPr>
      </w:pPr>
    </w:p>
    <w:p w14:paraId="680A45BE" w14:textId="4507F7DA" w:rsidR="00E01FE5" w:rsidRPr="00E01FE5" w:rsidRDefault="00E01FE5" w:rsidP="00E01FE5">
      <w:pPr>
        <w:spacing w:line="276" w:lineRule="auto"/>
        <w:jc w:val="both"/>
        <w:rPr>
          <w:rFonts w:asciiTheme="minorHAnsi" w:hAnsiTheme="minorHAnsi" w:cstheme="minorHAnsi"/>
        </w:rPr>
      </w:pPr>
      <w:r w:rsidRPr="00E01FE5">
        <w:rPr>
          <w:rFonts w:asciiTheme="minorHAnsi" w:hAnsiTheme="minorHAnsi" w:cstheme="minorHAnsi"/>
        </w:rPr>
        <w:t>______________________</w:t>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r>
      <w:r w:rsidRPr="00E01FE5">
        <w:rPr>
          <w:rFonts w:asciiTheme="minorHAnsi" w:hAnsiTheme="minorHAnsi" w:cstheme="minorHAnsi"/>
        </w:rPr>
        <w:tab/>
        <w:t>______________________</w:t>
      </w:r>
    </w:p>
    <w:p w14:paraId="6D228B7F" w14:textId="77777777" w:rsidR="00E01FE5" w:rsidRPr="00E01FE5" w:rsidRDefault="00E01FE5" w:rsidP="00E01FE5">
      <w:pPr>
        <w:spacing w:line="276" w:lineRule="auto"/>
        <w:jc w:val="both"/>
        <w:rPr>
          <w:rFonts w:asciiTheme="minorHAnsi" w:hAnsiTheme="minorHAnsi" w:cstheme="minorHAnsi"/>
          <w:b/>
          <w:sz w:val="20"/>
        </w:rPr>
      </w:pPr>
    </w:p>
    <w:p w14:paraId="614E828B" w14:textId="77777777" w:rsidR="00E01FE5" w:rsidRPr="00E01FE5" w:rsidRDefault="00E01FE5" w:rsidP="00E01FE5">
      <w:pPr>
        <w:spacing w:line="276" w:lineRule="auto"/>
        <w:jc w:val="both"/>
        <w:rPr>
          <w:rFonts w:asciiTheme="minorHAnsi" w:hAnsiTheme="minorHAnsi" w:cstheme="minorHAnsi"/>
          <w:b/>
          <w:sz w:val="20"/>
        </w:rPr>
      </w:pPr>
    </w:p>
    <w:p w14:paraId="1BF2EEA2" w14:textId="77777777" w:rsidR="00E01FE5" w:rsidRPr="00E01FE5" w:rsidRDefault="00E01FE5" w:rsidP="00E01FE5">
      <w:pPr>
        <w:spacing w:line="276" w:lineRule="auto"/>
        <w:jc w:val="both"/>
        <w:rPr>
          <w:rFonts w:asciiTheme="minorHAnsi" w:hAnsiTheme="minorHAnsi" w:cstheme="minorHAnsi"/>
          <w:b/>
        </w:rPr>
      </w:pPr>
    </w:p>
    <w:p w14:paraId="51B9720D" w14:textId="77777777" w:rsidR="00E01FE5" w:rsidRPr="00E01FE5" w:rsidRDefault="00E01FE5" w:rsidP="00E01FE5">
      <w:pPr>
        <w:spacing w:line="276" w:lineRule="auto"/>
        <w:jc w:val="both"/>
        <w:rPr>
          <w:rFonts w:asciiTheme="minorHAnsi" w:hAnsiTheme="minorHAnsi" w:cstheme="minorHAnsi"/>
          <w:b/>
        </w:rPr>
      </w:pPr>
    </w:p>
    <w:p w14:paraId="52593536" w14:textId="77777777" w:rsidR="00E01FE5" w:rsidRPr="00E01FE5" w:rsidRDefault="00E01FE5" w:rsidP="00E01FE5">
      <w:pPr>
        <w:spacing w:line="276" w:lineRule="auto"/>
        <w:jc w:val="both"/>
        <w:rPr>
          <w:rFonts w:asciiTheme="minorHAnsi" w:hAnsiTheme="minorHAnsi" w:cstheme="minorHAnsi"/>
          <w:b/>
        </w:rPr>
      </w:pPr>
    </w:p>
    <w:p w14:paraId="2CB48401" w14:textId="77777777" w:rsidR="00E01FE5" w:rsidRPr="00E01FE5" w:rsidRDefault="00E01FE5" w:rsidP="00E01FE5">
      <w:pPr>
        <w:spacing w:line="276" w:lineRule="auto"/>
        <w:jc w:val="both"/>
        <w:rPr>
          <w:rFonts w:asciiTheme="minorHAnsi" w:hAnsiTheme="minorHAnsi" w:cstheme="minorHAnsi"/>
          <w:b/>
        </w:rPr>
      </w:pPr>
      <w:r w:rsidRPr="00E01FE5">
        <w:rPr>
          <w:rFonts w:asciiTheme="minorHAnsi" w:hAnsiTheme="minorHAnsi" w:cstheme="minorHAnsi"/>
          <w:b/>
        </w:rPr>
        <w:t>Priloge:</w:t>
      </w:r>
    </w:p>
    <w:p w14:paraId="2438D988" w14:textId="77777777" w:rsidR="00E01FE5" w:rsidRPr="00E01FE5" w:rsidRDefault="00E01FE5" w:rsidP="00E01FE5">
      <w:pPr>
        <w:pStyle w:val="ListParagraph"/>
        <w:numPr>
          <w:ilvl w:val="0"/>
          <w:numId w:val="27"/>
        </w:numPr>
        <w:spacing w:line="276" w:lineRule="auto"/>
        <w:jc w:val="both"/>
        <w:rPr>
          <w:rFonts w:asciiTheme="minorHAnsi" w:hAnsiTheme="minorHAnsi" w:cstheme="minorHAnsi"/>
        </w:rPr>
      </w:pPr>
      <w:r w:rsidRPr="00E01FE5">
        <w:rPr>
          <w:rFonts w:asciiTheme="minorHAnsi" w:hAnsiTheme="minorHAnsi" w:cstheme="minorHAnsi"/>
        </w:rPr>
        <w:t>Dokumentacija v zvezi z javnim naročanjem</w:t>
      </w:r>
    </w:p>
    <w:p w14:paraId="33FDEE9B" w14:textId="77777777" w:rsidR="00E01FE5" w:rsidRPr="00E01FE5" w:rsidRDefault="00E01FE5" w:rsidP="00E01FE5">
      <w:pPr>
        <w:pStyle w:val="ListParagraph"/>
        <w:numPr>
          <w:ilvl w:val="0"/>
          <w:numId w:val="27"/>
        </w:numPr>
        <w:spacing w:line="276" w:lineRule="auto"/>
        <w:jc w:val="both"/>
        <w:rPr>
          <w:rFonts w:asciiTheme="minorHAnsi" w:hAnsiTheme="minorHAnsi" w:cstheme="minorHAnsi"/>
        </w:rPr>
      </w:pPr>
      <w:r w:rsidRPr="00E01FE5">
        <w:rPr>
          <w:rFonts w:asciiTheme="minorHAnsi" w:hAnsiTheme="minorHAnsi" w:cstheme="minorHAnsi"/>
        </w:rPr>
        <w:t>Ponudbena dokumentacija izbranega ponudnika</w:t>
      </w:r>
    </w:p>
    <w:p w14:paraId="2FB76CA1" w14:textId="77777777" w:rsidR="00E01FE5" w:rsidRPr="00E01FE5" w:rsidRDefault="00E01FE5" w:rsidP="00E01FE5">
      <w:pPr>
        <w:pStyle w:val="ListParagraph"/>
        <w:numPr>
          <w:ilvl w:val="0"/>
          <w:numId w:val="27"/>
        </w:numPr>
        <w:spacing w:line="276" w:lineRule="auto"/>
        <w:jc w:val="both"/>
        <w:rPr>
          <w:rFonts w:asciiTheme="minorHAnsi" w:hAnsiTheme="minorHAnsi" w:cstheme="minorHAnsi"/>
        </w:rPr>
      </w:pPr>
      <w:r w:rsidRPr="00E01FE5">
        <w:rPr>
          <w:rFonts w:asciiTheme="minorHAnsi" w:hAnsiTheme="minorHAnsi" w:cstheme="minorHAnsi"/>
        </w:rPr>
        <w:t>Kopije zavarovalnih polic</w:t>
      </w:r>
    </w:p>
    <w:p w14:paraId="2ACF186F" w14:textId="77777777" w:rsidR="00E01FE5" w:rsidRPr="00E01FE5" w:rsidRDefault="00E01FE5" w:rsidP="00E01FE5">
      <w:pPr>
        <w:pStyle w:val="ListParagraph"/>
        <w:numPr>
          <w:ilvl w:val="0"/>
          <w:numId w:val="27"/>
        </w:numPr>
        <w:spacing w:line="276" w:lineRule="auto"/>
        <w:jc w:val="both"/>
        <w:rPr>
          <w:rFonts w:asciiTheme="minorHAnsi" w:hAnsiTheme="minorHAnsi" w:cstheme="minorHAnsi"/>
        </w:rPr>
      </w:pPr>
      <w:r w:rsidRPr="00E01FE5">
        <w:rPr>
          <w:rFonts w:asciiTheme="minorHAnsi" w:hAnsiTheme="minorHAnsi" w:cstheme="minorHAnsi"/>
        </w:rPr>
        <w:t>Finančno zavarovanje za dobro izvedbo pogodbenih obveznosti</w:t>
      </w:r>
    </w:p>
    <w:p w14:paraId="65E919C9" w14:textId="77777777" w:rsidR="00E01FE5" w:rsidRPr="00E01FE5" w:rsidRDefault="00E01FE5" w:rsidP="00E01FE5">
      <w:pPr>
        <w:pStyle w:val="ListParagraph"/>
        <w:numPr>
          <w:ilvl w:val="0"/>
          <w:numId w:val="27"/>
        </w:numPr>
        <w:spacing w:line="276" w:lineRule="auto"/>
        <w:jc w:val="both"/>
        <w:rPr>
          <w:rFonts w:asciiTheme="minorHAnsi" w:hAnsiTheme="minorHAnsi" w:cstheme="minorHAnsi"/>
        </w:rPr>
      </w:pPr>
      <w:r w:rsidRPr="00E01FE5">
        <w:rPr>
          <w:rFonts w:asciiTheme="minorHAnsi" w:hAnsiTheme="minorHAnsi" w:cstheme="minorHAnsi"/>
        </w:rPr>
        <w:t>Terminski plan</w:t>
      </w:r>
    </w:p>
    <w:p w14:paraId="39BB9C5E" w14:textId="16158F58" w:rsidR="0017254C" w:rsidRPr="00E01FE5" w:rsidRDefault="00E01FE5" w:rsidP="00E01FE5">
      <w:pPr>
        <w:pStyle w:val="ListParagraph"/>
        <w:numPr>
          <w:ilvl w:val="0"/>
          <w:numId w:val="27"/>
        </w:numPr>
        <w:spacing w:line="276" w:lineRule="auto"/>
        <w:jc w:val="both"/>
        <w:rPr>
          <w:rFonts w:asciiTheme="minorHAnsi" w:hAnsiTheme="minorHAnsi" w:cstheme="minorHAnsi"/>
        </w:rPr>
      </w:pPr>
      <w:r w:rsidRPr="00E01FE5">
        <w:rPr>
          <w:rFonts w:asciiTheme="minorHAnsi" w:hAnsiTheme="minorHAnsi" w:cstheme="minorHAnsi"/>
        </w:rPr>
        <w:t>Plan organizacije gradbišča</w:t>
      </w:r>
    </w:p>
    <w:sectPr w:rsidR="0017254C" w:rsidRPr="00E01FE5" w:rsidSect="00893C43">
      <w:footerReference w:type="default" r:id="rId7"/>
      <w:headerReference w:type="first" r:id="rId8"/>
      <w:footerReference w:type="first" r:id="rId9"/>
      <w:pgSz w:w="11906" w:h="16838" w:code="9"/>
      <w:pgMar w:top="1134" w:right="1418" w:bottom="1134" w:left="1418"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63605" w14:textId="77777777" w:rsidR="007804E5" w:rsidRDefault="007804E5" w:rsidP="00BB5C4F">
      <w:r>
        <w:separator/>
      </w:r>
    </w:p>
  </w:endnote>
  <w:endnote w:type="continuationSeparator" w:id="0">
    <w:p w14:paraId="0F6DD553" w14:textId="77777777" w:rsidR="007804E5" w:rsidRDefault="007804E5" w:rsidP="00B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E8D6E" w14:textId="77777777" w:rsidR="00D57953" w:rsidRPr="007564BD" w:rsidRDefault="00D57953" w:rsidP="00D17A99">
    <w:pPr>
      <w:pStyle w:val="Footer"/>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Pr>
        <w:noProof/>
        <w:color w:val="006A8E"/>
        <w:sz w:val="18"/>
      </w:rPr>
      <w:t>2</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Pr>
        <w:noProof/>
        <w:color w:val="006A8E"/>
        <w:sz w:val="18"/>
      </w:rPr>
      <w:t>1</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C7826" w14:textId="77777777" w:rsidR="00893C43" w:rsidRDefault="00893C43" w:rsidP="00893C43">
    <w:pPr>
      <w:pStyle w:val="Footer"/>
      <w:jc w:val="center"/>
      <w:rPr>
        <w:color w:val="006A8E"/>
        <w:sz w:val="18"/>
      </w:rPr>
    </w:pPr>
  </w:p>
  <w:p w14:paraId="009B2171" w14:textId="1F8B761E" w:rsidR="00D57953" w:rsidRPr="00893C43" w:rsidRDefault="00D57953" w:rsidP="00893C43">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86EEE" w14:textId="77777777" w:rsidR="007804E5" w:rsidRDefault="007804E5" w:rsidP="00BB5C4F">
      <w:r>
        <w:separator/>
      </w:r>
    </w:p>
  </w:footnote>
  <w:footnote w:type="continuationSeparator" w:id="0">
    <w:p w14:paraId="1239F729" w14:textId="77777777" w:rsidR="007804E5" w:rsidRDefault="007804E5" w:rsidP="00B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4AFC6" w14:textId="3C366071" w:rsidR="00D57953" w:rsidRDefault="00DD2A6A" w:rsidP="00550BAE">
    <w:pPr>
      <w:pStyle w:val="Header"/>
      <w:tabs>
        <w:tab w:val="clear" w:pos="9072"/>
        <w:tab w:val="left" w:pos="3823"/>
        <w:tab w:val="left" w:pos="5340"/>
      </w:tabs>
      <w:jc w:val="center"/>
      <w:rPr>
        <w:rFonts w:asciiTheme="minorHAnsi" w:hAnsiTheme="minorHAnsi" w:cstheme="minorHAnsi"/>
        <w:color w:val="006A8E"/>
        <w:sz w:val="24"/>
      </w:rPr>
    </w:pPr>
    <w:r w:rsidRPr="001A3A23">
      <w:rPr>
        <w:rFonts w:asciiTheme="minorHAnsi" w:hAnsiTheme="minorHAnsi" w:cstheme="minorHAnsi"/>
        <w:color w:val="006A8E"/>
        <w:sz w:val="24"/>
      </w:rPr>
      <w:t xml:space="preserve">OBČINA </w:t>
    </w:r>
    <w:r w:rsidR="00550BAE">
      <w:rPr>
        <w:rFonts w:asciiTheme="minorHAnsi" w:hAnsiTheme="minorHAnsi" w:cstheme="minorHAnsi"/>
        <w:color w:val="006A8E"/>
        <w:sz w:val="24"/>
      </w:rPr>
      <w:t>SOLČAVA</w:t>
    </w:r>
  </w:p>
  <w:p w14:paraId="6C5343B9" w14:textId="4CFA3601" w:rsidR="00550BAE" w:rsidRDefault="00550BAE" w:rsidP="00550BAE">
    <w:pPr>
      <w:pStyle w:val="Header"/>
      <w:tabs>
        <w:tab w:val="clear" w:pos="9072"/>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Solčava 29</w:t>
    </w:r>
  </w:p>
  <w:p w14:paraId="53170BEE" w14:textId="12ADA421" w:rsidR="00550BAE" w:rsidRPr="00DD2A6A" w:rsidRDefault="00550BAE" w:rsidP="00550BAE">
    <w:pPr>
      <w:pStyle w:val="Header"/>
      <w:tabs>
        <w:tab w:val="clear" w:pos="9072"/>
        <w:tab w:val="left" w:pos="3823"/>
        <w:tab w:val="left" w:pos="5340"/>
      </w:tabs>
      <w:jc w:val="center"/>
      <w:rPr>
        <w:color w:val="006A8E"/>
        <w:sz w:val="24"/>
      </w:rPr>
    </w:pPr>
    <w:r>
      <w:rPr>
        <w:rFonts w:asciiTheme="minorHAnsi" w:hAnsiTheme="minorHAnsi" w:cstheme="minorHAnsi"/>
        <w:color w:val="006A8E"/>
        <w:sz w:val="24"/>
      </w:rPr>
      <w:t>3335 Solčava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3822"/>
    <w:multiLevelType w:val="hybridMultilevel"/>
    <w:tmpl w:val="3E4E97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59F66CB"/>
    <w:multiLevelType w:val="hybridMultilevel"/>
    <w:tmpl w:val="B122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F25B35"/>
    <w:multiLevelType w:val="hybridMultilevel"/>
    <w:tmpl w:val="993E7B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6" w15:restartNumberingAfterBreak="0">
    <w:nsid w:val="1C0B1970"/>
    <w:multiLevelType w:val="hybridMultilevel"/>
    <w:tmpl w:val="23F60544"/>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D12F44"/>
    <w:multiLevelType w:val="hybridMultilevel"/>
    <w:tmpl w:val="0D2ED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22C7B2D"/>
    <w:multiLevelType w:val="hybridMultilevel"/>
    <w:tmpl w:val="8FFE9D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331C63EC"/>
    <w:multiLevelType w:val="hybridMultilevel"/>
    <w:tmpl w:val="43685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65631"/>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C785D"/>
    <w:multiLevelType w:val="hybridMultilevel"/>
    <w:tmpl w:val="D9A2D79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38427189"/>
    <w:multiLevelType w:val="hybridMultilevel"/>
    <w:tmpl w:val="C4E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7E37C3"/>
    <w:multiLevelType w:val="hybridMultilevel"/>
    <w:tmpl w:val="E130878A"/>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7" w15:restartNumberingAfterBreak="0">
    <w:nsid w:val="40C931A1"/>
    <w:multiLevelType w:val="hybridMultilevel"/>
    <w:tmpl w:val="7334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8822B0"/>
    <w:multiLevelType w:val="hybridMultilevel"/>
    <w:tmpl w:val="00B21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625207"/>
    <w:multiLevelType w:val="hybridMultilevel"/>
    <w:tmpl w:val="1C5E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FE128D8"/>
    <w:multiLevelType w:val="hybridMultilevel"/>
    <w:tmpl w:val="1C4C07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4" w15:restartNumberingAfterBreak="0">
    <w:nsid w:val="58B735A9"/>
    <w:multiLevelType w:val="hybridMultilevel"/>
    <w:tmpl w:val="850ED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41A03"/>
    <w:multiLevelType w:val="hybridMultilevel"/>
    <w:tmpl w:val="26DAEE9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9C58EC"/>
    <w:multiLevelType w:val="hybridMultilevel"/>
    <w:tmpl w:val="24240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744000"/>
    <w:multiLevelType w:val="hybridMultilevel"/>
    <w:tmpl w:val="06763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84C50C3"/>
    <w:multiLevelType w:val="hybridMultilevel"/>
    <w:tmpl w:val="286AB2A2"/>
    <w:lvl w:ilvl="0" w:tplc="04240001">
      <w:start w:val="1"/>
      <w:numFmt w:val="bullet"/>
      <w:lvlText w:val=""/>
      <w:lvlJc w:val="left"/>
      <w:pPr>
        <w:ind w:left="333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D916C2"/>
    <w:multiLevelType w:val="hybridMultilevel"/>
    <w:tmpl w:val="8DA0BE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29372249">
    <w:abstractNumId w:val="4"/>
  </w:num>
  <w:num w:numId="2" w16cid:durableId="46956143">
    <w:abstractNumId w:val="30"/>
  </w:num>
  <w:num w:numId="3" w16cid:durableId="547424183">
    <w:abstractNumId w:val="12"/>
  </w:num>
  <w:num w:numId="4" w16cid:durableId="1103456612">
    <w:abstractNumId w:val="13"/>
  </w:num>
  <w:num w:numId="5" w16cid:durableId="745419369">
    <w:abstractNumId w:val="29"/>
  </w:num>
  <w:num w:numId="6" w16cid:durableId="1344935088">
    <w:abstractNumId w:val="21"/>
  </w:num>
  <w:num w:numId="7" w16cid:durableId="373652387">
    <w:abstractNumId w:val="23"/>
  </w:num>
  <w:num w:numId="8" w16cid:durableId="873465801">
    <w:abstractNumId w:val="20"/>
  </w:num>
  <w:num w:numId="9" w16cid:durableId="829252494">
    <w:abstractNumId w:val="32"/>
  </w:num>
  <w:num w:numId="10" w16cid:durableId="1136534192">
    <w:abstractNumId w:val="16"/>
  </w:num>
  <w:num w:numId="11" w16cid:durableId="2023239884">
    <w:abstractNumId w:val="9"/>
  </w:num>
  <w:num w:numId="12" w16cid:durableId="1685940896">
    <w:abstractNumId w:val="15"/>
  </w:num>
  <w:num w:numId="13" w16cid:durableId="1390035543">
    <w:abstractNumId w:val="34"/>
  </w:num>
  <w:num w:numId="14" w16cid:durableId="344291412">
    <w:abstractNumId w:val="14"/>
  </w:num>
  <w:num w:numId="15" w16cid:durableId="809177561">
    <w:abstractNumId w:val="10"/>
  </w:num>
  <w:num w:numId="16" w16cid:durableId="109470829">
    <w:abstractNumId w:val="5"/>
  </w:num>
  <w:num w:numId="17" w16cid:durableId="457720120">
    <w:abstractNumId w:val="33"/>
  </w:num>
  <w:num w:numId="18" w16cid:durableId="1300841257">
    <w:abstractNumId w:val="17"/>
  </w:num>
  <w:num w:numId="19" w16cid:durableId="404256934">
    <w:abstractNumId w:val="1"/>
  </w:num>
  <w:num w:numId="20" w16cid:durableId="204411290">
    <w:abstractNumId w:val="24"/>
  </w:num>
  <w:num w:numId="21" w16cid:durableId="1775637828">
    <w:abstractNumId w:val="0"/>
  </w:num>
  <w:num w:numId="22" w16cid:durableId="688799690">
    <w:abstractNumId w:val="31"/>
  </w:num>
  <w:num w:numId="23" w16cid:durableId="1844130324">
    <w:abstractNumId w:val="18"/>
  </w:num>
  <w:num w:numId="24" w16cid:durableId="57174381">
    <w:abstractNumId w:val="22"/>
  </w:num>
  <w:num w:numId="25" w16cid:durableId="599677961">
    <w:abstractNumId w:val="28"/>
  </w:num>
  <w:num w:numId="26" w16cid:durableId="1831946856">
    <w:abstractNumId w:val="8"/>
  </w:num>
  <w:num w:numId="27" w16cid:durableId="1096095651">
    <w:abstractNumId w:val="25"/>
  </w:num>
  <w:num w:numId="28" w16cid:durableId="1866555186">
    <w:abstractNumId w:val="26"/>
  </w:num>
  <w:num w:numId="29" w16cid:durableId="379013977">
    <w:abstractNumId w:val="7"/>
  </w:num>
  <w:num w:numId="30" w16cid:durableId="1963143936">
    <w:abstractNumId w:val="11"/>
  </w:num>
  <w:num w:numId="31" w16cid:durableId="1097482622">
    <w:abstractNumId w:val="19"/>
  </w:num>
  <w:num w:numId="32" w16cid:durableId="1368215595">
    <w:abstractNumId w:val="2"/>
  </w:num>
  <w:num w:numId="33" w16cid:durableId="1102871351">
    <w:abstractNumId w:val="3"/>
  </w:num>
  <w:num w:numId="34" w16cid:durableId="990209376">
    <w:abstractNumId w:val="6"/>
  </w:num>
  <w:num w:numId="35" w16cid:durableId="153218549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F67"/>
    <w:rsid w:val="00015E8D"/>
    <w:rsid w:val="00023725"/>
    <w:rsid w:val="00024F67"/>
    <w:rsid w:val="00051DAE"/>
    <w:rsid w:val="00051E94"/>
    <w:rsid w:val="00051F90"/>
    <w:rsid w:val="00054766"/>
    <w:rsid w:val="000716AE"/>
    <w:rsid w:val="00071B16"/>
    <w:rsid w:val="000A1A5B"/>
    <w:rsid w:val="000A4D22"/>
    <w:rsid w:val="000F1A06"/>
    <w:rsid w:val="001212E8"/>
    <w:rsid w:val="00126E41"/>
    <w:rsid w:val="001338B8"/>
    <w:rsid w:val="00152031"/>
    <w:rsid w:val="001664D3"/>
    <w:rsid w:val="00172528"/>
    <w:rsid w:val="0017254C"/>
    <w:rsid w:val="00172EEE"/>
    <w:rsid w:val="001A37F7"/>
    <w:rsid w:val="001B2933"/>
    <w:rsid w:val="001E29C8"/>
    <w:rsid w:val="001F4109"/>
    <w:rsid w:val="00215201"/>
    <w:rsid w:val="00230897"/>
    <w:rsid w:val="00254B29"/>
    <w:rsid w:val="0028526B"/>
    <w:rsid w:val="002B0D99"/>
    <w:rsid w:val="002C0549"/>
    <w:rsid w:val="0030667A"/>
    <w:rsid w:val="00311139"/>
    <w:rsid w:val="003375F5"/>
    <w:rsid w:val="00392005"/>
    <w:rsid w:val="003A0E1C"/>
    <w:rsid w:val="003A3717"/>
    <w:rsid w:val="003D44FD"/>
    <w:rsid w:val="003F0DAA"/>
    <w:rsid w:val="00400569"/>
    <w:rsid w:val="00413C63"/>
    <w:rsid w:val="00432DAD"/>
    <w:rsid w:val="00477BBD"/>
    <w:rsid w:val="00491706"/>
    <w:rsid w:val="004D4EC4"/>
    <w:rsid w:val="00511D99"/>
    <w:rsid w:val="00521826"/>
    <w:rsid w:val="00522FDF"/>
    <w:rsid w:val="005376C1"/>
    <w:rsid w:val="00550BAE"/>
    <w:rsid w:val="00567CF9"/>
    <w:rsid w:val="005A525C"/>
    <w:rsid w:val="005E7D8E"/>
    <w:rsid w:val="005F1331"/>
    <w:rsid w:val="00600597"/>
    <w:rsid w:val="006011E2"/>
    <w:rsid w:val="00612BC0"/>
    <w:rsid w:val="006211BD"/>
    <w:rsid w:val="00641C32"/>
    <w:rsid w:val="006824BF"/>
    <w:rsid w:val="006837C4"/>
    <w:rsid w:val="00692C41"/>
    <w:rsid w:val="006A3EBA"/>
    <w:rsid w:val="006B7F76"/>
    <w:rsid w:val="006C3577"/>
    <w:rsid w:val="006C3DAB"/>
    <w:rsid w:val="006D6151"/>
    <w:rsid w:val="006D793F"/>
    <w:rsid w:val="00706F93"/>
    <w:rsid w:val="007138CE"/>
    <w:rsid w:val="00734A73"/>
    <w:rsid w:val="0074767D"/>
    <w:rsid w:val="00751834"/>
    <w:rsid w:val="007554FD"/>
    <w:rsid w:val="007564BD"/>
    <w:rsid w:val="00762DE7"/>
    <w:rsid w:val="00774DB8"/>
    <w:rsid w:val="007804E5"/>
    <w:rsid w:val="007829C6"/>
    <w:rsid w:val="00784EB8"/>
    <w:rsid w:val="00790135"/>
    <w:rsid w:val="007B34C1"/>
    <w:rsid w:val="007C1D34"/>
    <w:rsid w:val="008167CA"/>
    <w:rsid w:val="00852373"/>
    <w:rsid w:val="008846DF"/>
    <w:rsid w:val="00884BE7"/>
    <w:rsid w:val="00893C43"/>
    <w:rsid w:val="008B6812"/>
    <w:rsid w:val="008B79C8"/>
    <w:rsid w:val="008C30FB"/>
    <w:rsid w:val="008F740B"/>
    <w:rsid w:val="00905858"/>
    <w:rsid w:val="009071D7"/>
    <w:rsid w:val="00962BBF"/>
    <w:rsid w:val="00976774"/>
    <w:rsid w:val="009956F4"/>
    <w:rsid w:val="009C0E08"/>
    <w:rsid w:val="009C48BA"/>
    <w:rsid w:val="009D1978"/>
    <w:rsid w:val="009D574E"/>
    <w:rsid w:val="009D65E1"/>
    <w:rsid w:val="009E400D"/>
    <w:rsid w:val="009E69B6"/>
    <w:rsid w:val="009F59B5"/>
    <w:rsid w:val="00A03F1E"/>
    <w:rsid w:val="00A307E1"/>
    <w:rsid w:val="00A56048"/>
    <w:rsid w:val="00A84D2A"/>
    <w:rsid w:val="00A9287D"/>
    <w:rsid w:val="00A949D3"/>
    <w:rsid w:val="00A94B74"/>
    <w:rsid w:val="00AA0843"/>
    <w:rsid w:val="00AA5BA1"/>
    <w:rsid w:val="00AA745D"/>
    <w:rsid w:val="00AC05D5"/>
    <w:rsid w:val="00AC247B"/>
    <w:rsid w:val="00AC5C21"/>
    <w:rsid w:val="00AE06E1"/>
    <w:rsid w:val="00AF1B27"/>
    <w:rsid w:val="00AF4105"/>
    <w:rsid w:val="00B02A70"/>
    <w:rsid w:val="00B13296"/>
    <w:rsid w:val="00B14DD9"/>
    <w:rsid w:val="00B217F0"/>
    <w:rsid w:val="00B54905"/>
    <w:rsid w:val="00B6027B"/>
    <w:rsid w:val="00B70226"/>
    <w:rsid w:val="00BB5C4F"/>
    <w:rsid w:val="00BB60C3"/>
    <w:rsid w:val="00BE2DAB"/>
    <w:rsid w:val="00C17BF0"/>
    <w:rsid w:val="00C81B9A"/>
    <w:rsid w:val="00CA0E4B"/>
    <w:rsid w:val="00CA382C"/>
    <w:rsid w:val="00CC2004"/>
    <w:rsid w:val="00CC4870"/>
    <w:rsid w:val="00CC70CE"/>
    <w:rsid w:val="00CD3ADE"/>
    <w:rsid w:val="00CD7DA4"/>
    <w:rsid w:val="00CF06D6"/>
    <w:rsid w:val="00CF0D0E"/>
    <w:rsid w:val="00D007A2"/>
    <w:rsid w:val="00D17A99"/>
    <w:rsid w:val="00D554AE"/>
    <w:rsid w:val="00D57953"/>
    <w:rsid w:val="00D72DCE"/>
    <w:rsid w:val="00D76383"/>
    <w:rsid w:val="00DC556E"/>
    <w:rsid w:val="00DC5A67"/>
    <w:rsid w:val="00DC6DBE"/>
    <w:rsid w:val="00DD2A6A"/>
    <w:rsid w:val="00DD30FF"/>
    <w:rsid w:val="00DD3A72"/>
    <w:rsid w:val="00DE0D13"/>
    <w:rsid w:val="00DF021B"/>
    <w:rsid w:val="00DF4439"/>
    <w:rsid w:val="00E01A26"/>
    <w:rsid w:val="00E01C78"/>
    <w:rsid w:val="00E01FE5"/>
    <w:rsid w:val="00E10BCB"/>
    <w:rsid w:val="00E14194"/>
    <w:rsid w:val="00E757D1"/>
    <w:rsid w:val="00E85D3B"/>
    <w:rsid w:val="00EA0D23"/>
    <w:rsid w:val="00ED0B5C"/>
    <w:rsid w:val="00EF4AB1"/>
    <w:rsid w:val="00F1084A"/>
    <w:rsid w:val="00F160CC"/>
    <w:rsid w:val="00F21407"/>
    <w:rsid w:val="00F22984"/>
    <w:rsid w:val="00F24AB6"/>
    <w:rsid w:val="00F31360"/>
    <w:rsid w:val="00F441FA"/>
    <w:rsid w:val="00F50BFD"/>
    <w:rsid w:val="00F75BC3"/>
    <w:rsid w:val="00F85FB3"/>
    <w:rsid w:val="00FB756D"/>
    <w:rsid w:val="00FF2CDD"/>
    <w:rsid w:val="00FF5F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925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3"/>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3"/>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3"/>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3"/>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3"/>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3"/>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3"/>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3"/>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3"/>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00569"/>
    <w:rPr>
      <w:rFonts w:ascii="Calibri" w:eastAsia="Times New Roman" w:hAnsi="Calibri" w:cs="Times New Roman"/>
      <w:b/>
      <w:bCs/>
      <w:sz w:val="28"/>
      <w:szCs w:val="28"/>
    </w:rPr>
  </w:style>
  <w:style w:type="character" w:customStyle="1" w:styleId="Heading2Char">
    <w:name w:val="Heading 2 Char"/>
    <w:link w:val="Heading2"/>
    <w:uiPriority w:val="9"/>
    <w:rsid w:val="00400569"/>
    <w:rPr>
      <w:rFonts w:ascii="Calibri" w:eastAsia="Times New Roman" w:hAnsi="Calibri" w:cs="Times New Roman"/>
      <w:b/>
      <w:bCs/>
      <w:sz w:val="26"/>
      <w:szCs w:val="26"/>
    </w:rPr>
  </w:style>
  <w:style w:type="character" w:customStyle="1" w:styleId="Heading3Char">
    <w:name w:val="Heading 3 Char"/>
    <w:link w:val="Heading3"/>
    <w:uiPriority w:val="9"/>
    <w:rsid w:val="00400569"/>
    <w:rPr>
      <w:rFonts w:ascii="Calibri" w:eastAsia="Times New Roman" w:hAnsi="Calibri" w:cs="Times New Roman"/>
      <w:b/>
      <w:bCs/>
    </w:rPr>
  </w:style>
  <w:style w:type="character" w:customStyle="1" w:styleId="Heading4Char">
    <w:name w:val="Heading 4 Char"/>
    <w:link w:val="Heading4"/>
    <w:uiPriority w:val="9"/>
    <w:rsid w:val="00400569"/>
    <w:rPr>
      <w:rFonts w:ascii="Calibri" w:eastAsia="Times New Roman" w:hAnsi="Calibri" w:cs="Times New Roman"/>
      <w:b/>
      <w:bCs/>
      <w:i/>
      <w:iCs/>
    </w:rPr>
  </w:style>
  <w:style w:type="character" w:customStyle="1" w:styleId="Heading5Char">
    <w:name w:val="Heading 5 Char"/>
    <w:link w:val="Heading5"/>
    <w:uiPriority w:val="9"/>
    <w:rsid w:val="00400569"/>
    <w:rPr>
      <w:rFonts w:ascii="Calibri" w:eastAsia="Times New Roman" w:hAnsi="Calibri" w:cs="Times New Roman"/>
      <w:b/>
      <w:bCs/>
      <w:color w:val="7F7F7F"/>
    </w:rPr>
  </w:style>
  <w:style w:type="character" w:customStyle="1" w:styleId="Heading6Char">
    <w:name w:val="Heading 6 Char"/>
    <w:link w:val="Heading6"/>
    <w:uiPriority w:val="9"/>
    <w:semiHidden/>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rsid w:val="004D4EC4"/>
    <w:rPr>
      <w:rFonts w:ascii="Cambria" w:eastAsia="Times New Roman" w:hAnsi="Cambria" w:cs="Times New Roman"/>
      <w:i/>
      <w:iCs/>
    </w:rPr>
  </w:style>
  <w:style w:type="character" w:customStyle="1" w:styleId="Heading8Char">
    <w:name w:val="Heading 8 Char"/>
    <w:link w:val="Heading8"/>
    <w:uiPriority w:val="9"/>
    <w:semiHidden/>
    <w:rsid w:val="004D4EC4"/>
    <w:rPr>
      <w:rFonts w:ascii="Cambria" w:eastAsia="Times New Roman" w:hAnsi="Cambria" w:cs="Times New Roman"/>
      <w:sz w:val="20"/>
      <w:szCs w:val="20"/>
    </w:rPr>
  </w:style>
  <w:style w:type="character" w:customStyle="1" w:styleId="Heading9Char">
    <w:name w:val="Heading 9 Char"/>
    <w:link w:val="Heading9"/>
    <w:uiPriority w:val="9"/>
    <w:semiHidden/>
    <w:rsid w:val="004D4EC4"/>
    <w:rPr>
      <w:rFonts w:ascii="Cambria" w:eastAsia="Times New Roman" w:hAnsi="Cambria" w:cs="Times New Roman"/>
      <w:i/>
      <w:iCs/>
      <w:spacing w:val="5"/>
      <w:sz w:val="20"/>
      <w:szCs w:val="20"/>
    </w:rPr>
  </w:style>
  <w:style w:type="paragraph" w:styleId="Title">
    <w:name w:val="Title"/>
    <w:basedOn w:val="Normal"/>
    <w:next w:val="Normal"/>
    <w:link w:val="TitleChar"/>
    <w:uiPriority w:val="10"/>
    <w:qFormat/>
    <w:rsid w:val="00051DAE"/>
    <w:pPr>
      <w:pBdr>
        <w:bottom w:val="single" w:sz="4" w:space="1" w:color="auto"/>
      </w:pBdr>
      <w:contextualSpacing/>
    </w:pPr>
    <w:rPr>
      <w:spacing w:val="5"/>
      <w:sz w:val="52"/>
      <w:szCs w:val="52"/>
    </w:rPr>
  </w:style>
  <w:style w:type="character" w:customStyle="1" w:styleId="TitleChar">
    <w:name w:val="Title Char"/>
    <w:link w:val="Title"/>
    <w:uiPriority w:val="10"/>
    <w:rsid w:val="00051DAE"/>
    <w:rPr>
      <w:rFonts w:ascii="Calibri" w:eastAsia="Times New Roman" w:hAnsi="Calibri" w:cs="Times New Roman"/>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character" w:customStyle="1" w:styleId="SubtitleChar">
    <w:name w:val="Subtitle Char"/>
    <w:link w:val="Subtitle"/>
    <w:uiPriority w:val="11"/>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styleId="Emphasis">
    <w:name w:val="Emphasis"/>
    <w:uiPriority w:val="20"/>
    <w:qFormat/>
    <w:rsid w:val="004D4EC4"/>
    <w:rPr>
      <w:b/>
      <w:bCs/>
      <w:i/>
      <w:iCs/>
      <w:spacing w:val="10"/>
      <w:bdr w:val="none" w:sz="0" w:space="0" w:color="auto"/>
      <w:shd w:val="clear" w:color="auto" w:fill="auto"/>
    </w:rPr>
  </w:style>
  <w:style w:type="paragraph" w:styleId="NoSpacing">
    <w:name w:val="No Spacing"/>
    <w:basedOn w:val="Normal"/>
    <w:uiPriority w:val="1"/>
    <w:qFormat/>
    <w:rsid w:val="004D4EC4"/>
  </w:style>
  <w:style w:type="paragraph" w:styleId="ListParagraph">
    <w:name w:val="List Paragraph"/>
    <w:basedOn w:val="Normal"/>
    <w:link w:val="ListParagraphChar"/>
    <w:uiPriority w:val="34"/>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character" w:customStyle="1" w:styleId="QuoteChar">
    <w:name w:val="Quote Char"/>
    <w:link w:val="Quote"/>
    <w:uiPriority w:val="29"/>
    <w:rsid w:val="004D4EC4"/>
    <w:rPr>
      <w:i/>
      <w:iCs/>
    </w:rPr>
  </w:style>
  <w:style w:type="paragraph" w:styleId="IntenseQuote">
    <w:name w:val="Intense Quote"/>
    <w:basedOn w:val="Normal"/>
    <w:next w:val="Normal"/>
    <w:link w:val="IntenseQuoteChar"/>
    <w:uiPriority w:val="30"/>
    <w:qFormat/>
    <w:rsid w:val="004D4EC4"/>
    <w:pPr>
      <w:pBdr>
        <w:bottom w:val="single" w:sz="4" w:space="1" w:color="auto"/>
      </w:pBdr>
      <w:spacing w:before="200" w:after="280"/>
      <w:ind w:left="1008" w:right="1152"/>
      <w:jc w:val="both"/>
    </w:pPr>
    <w:rPr>
      <w:b/>
      <w:bCs/>
      <w:i/>
      <w:iCs/>
    </w:rPr>
  </w:style>
  <w:style w:type="character" w:customStyle="1" w:styleId="IntenseQuoteChar">
    <w:name w:val="Intense Quote Char"/>
    <w:link w:val="IntenseQuote"/>
    <w:uiPriority w:val="30"/>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paragraph" w:styleId="TOCHeading">
    <w:name w:val="TOC Heading"/>
    <w:basedOn w:val="Heading1"/>
    <w:next w:val="Normal"/>
    <w:uiPriority w:val="39"/>
    <w:semiHidden/>
    <w:unhideWhenUsed/>
    <w:qFormat/>
    <w:rsid w:val="004D4EC4"/>
    <w:pPr>
      <w:outlineLvl w:val="9"/>
    </w:pPr>
    <w:rPr>
      <w:lang w:bidi="en-US"/>
    </w:rPr>
  </w:style>
  <w:style w:type="paragraph" w:styleId="Header">
    <w:name w:val="header"/>
    <w:basedOn w:val="Normal"/>
    <w:link w:val="HeaderChar"/>
    <w:uiPriority w:val="99"/>
    <w:unhideWhenUsed/>
    <w:rsid w:val="00BB5C4F"/>
    <w:pPr>
      <w:tabs>
        <w:tab w:val="center" w:pos="4536"/>
        <w:tab w:val="right" w:pos="9072"/>
      </w:tabs>
    </w:pPr>
  </w:style>
  <w:style w:type="character" w:customStyle="1" w:styleId="HeaderChar">
    <w:name w:val="Header Char"/>
    <w:basedOn w:val="DefaultParagraphFont"/>
    <w:link w:val="Header"/>
    <w:uiPriority w:val="99"/>
    <w:qFormat/>
    <w:rsid w:val="00BB5C4F"/>
  </w:style>
  <w:style w:type="paragraph" w:styleId="Footer">
    <w:name w:val="footer"/>
    <w:basedOn w:val="Normal"/>
    <w:link w:val="FooterChar"/>
    <w:uiPriority w:val="99"/>
    <w:unhideWhenUsed/>
    <w:rsid w:val="00BB5C4F"/>
    <w:pPr>
      <w:tabs>
        <w:tab w:val="center" w:pos="4536"/>
        <w:tab w:val="right" w:pos="9072"/>
      </w:tabs>
    </w:pPr>
  </w:style>
  <w:style w:type="character" w:customStyle="1" w:styleId="FooterChar">
    <w:name w:val="Footer Char"/>
    <w:basedOn w:val="DefaultParagraphFont"/>
    <w:link w:val="Footer"/>
    <w:uiPriority w:val="99"/>
    <w:rsid w:val="00BB5C4F"/>
  </w:style>
  <w:style w:type="paragraph" w:styleId="BalloonText">
    <w:name w:val="Balloon Text"/>
    <w:basedOn w:val="Normal"/>
    <w:link w:val="BalloonTextChar"/>
    <w:uiPriority w:val="99"/>
    <w:semiHidden/>
    <w:unhideWhenUsed/>
    <w:rsid w:val="00BB5C4F"/>
    <w:rPr>
      <w:rFonts w:ascii="Tahoma" w:hAnsi="Tahoma" w:cs="Tahoma"/>
      <w:sz w:val="16"/>
      <w:szCs w:val="16"/>
    </w:rPr>
  </w:style>
  <w:style w:type="character" w:customStyle="1" w:styleId="BalloonTextChar">
    <w:name w:val="Balloon Text Char"/>
    <w:link w:val="BalloonText"/>
    <w:uiPriority w:val="99"/>
    <w:semiHidden/>
    <w:rsid w:val="00BB5C4F"/>
    <w:rPr>
      <w:rFonts w:ascii="Tahoma" w:hAnsi="Tahoma" w:cs="Tahoma"/>
      <w:sz w:val="16"/>
      <w:szCs w:val="16"/>
    </w:rPr>
  </w:style>
  <w:style w:type="character" w:styleId="Hyperlink">
    <w:name w:val="Hyperlink"/>
    <w:uiPriority w:val="99"/>
    <w:unhideWhenUsed/>
    <w:rsid w:val="00B02A70"/>
    <w:rPr>
      <w:color w:val="0000FF"/>
      <w:u w:val="single"/>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A1"/>
    <w:uiPriority w:val="99"/>
    <w:rsid w:val="00AF1B27"/>
    <w:rPr>
      <w:rFonts w:ascii="TitilliumText25L" w:hAnsi="TitilliumText25L" w:cs="TitilliumText25L"/>
      <w:color w:val="00688A"/>
      <w:sz w:val="16"/>
      <w:szCs w:val="16"/>
    </w:rPr>
  </w:style>
  <w:style w:type="paragraph" w:styleId="BodyText2">
    <w:name w:val="Body Text 2"/>
    <w:basedOn w:val="Normal"/>
    <w:link w:val="BodyText2Char"/>
    <w:rsid w:val="00024F67"/>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024F67"/>
    <w:rPr>
      <w:rFonts w:ascii="Arial" w:hAnsi="Arial"/>
      <w:b/>
      <w:sz w:val="22"/>
      <w:lang w:val="x-none" w:eastAsia="x-none"/>
    </w:rPr>
  </w:style>
  <w:style w:type="character" w:customStyle="1" w:styleId="ListParagraphChar">
    <w:name w:val="List Paragraph Char"/>
    <w:link w:val="ListParagraph"/>
    <w:uiPriority w:val="34"/>
    <w:rsid w:val="00EA0D23"/>
    <w:rPr>
      <w:rFonts w:ascii="Arial" w:eastAsiaTheme="minorEastAsia" w:hAnsi="Arial" w:cstheme="minorBidi"/>
      <w:sz w:val="22"/>
      <w:szCs w:val="22"/>
      <w:lang w:eastAsia="en-US"/>
    </w:rPr>
  </w:style>
  <w:style w:type="paragraph" w:styleId="FootnoteText">
    <w:name w:val="footnote text"/>
    <w:basedOn w:val="Normal"/>
    <w:link w:val="FootnoteTextChar"/>
    <w:uiPriority w:val="99"/>
    <w:semiHidden/>
    <w:unhideWhenUsed/>
    <w:rsid w:val="00F85FB3"/>
    <w:rPr>
      <w:sz w:val="24"/>
      <w:szCs w:val="24"/>
    </w:rPr>
  </w:style>
  <w:style w:type="character" w:customStyle="1" w:styleId="FootnoteTextChar">
    <w:name w:val="Footnote Text Char"/>
    <w:basedOn w:val="DefaultParagraphFont"/>
    <w:link w:val="FootnoteText"/>
    <w:uiPriority w:val="99"/>
    <w:semiHidden/>
    <w:rsid w:val="00F85FB3"/>
    <w:rPr>
      <w:rFonts w:ascii="Arial" w:eastAsiaTheme="minorEastAsia" w:hAnsi="Arial" w:cstheme="minorBidi"/>
      <w:sz w:val="24"/>
      <w:szCs w:val="24"/>
      <w:lang w:eastAsia="en-US"/>
    </w:rPr>
  </w:style>
  <w:style w:type="character" w:styleId="FootnoteReference">
    <w:name w:val="footnote reference"/>
    <w:basedOn w:val="DefaultParagraphFont"/>
    <w:uiPriority w:val="99"/>
    <w:semiHidden/>
    <w:unhideWhenUsed/>
    <w:rsid w:val="00F85FB3"/>
    <w:rPr>
      <w:vertAlign w:val="superscript"/>
    </w:rPr>
  </w:style>
  <w:style w:type="character" w:customStyle="1" w:styleId="apple-converted-space">
    <w:name w:val="apple-converted-space"/>
    <w:basedOn w:val="DefaultParagraphFont"/>
    <w:rsid w:val="00E01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60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J:\Predloge\Dopis%20FS%20(slo).do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J:\Predloge\Dopis FS (slo).dotm</Template>
  <TotalTime>0</TotalTime>
  <Pages>18</Pages>
  <Words>6573</Words>
  <Characters>37467</Characters>
  <Application>Microsoft Office Word</Application>
  <DocSecurity>0</DocSecurity>
  <Lines>312</Lines>
  <Paragraphs>87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2022-02-11T10:37:00Z</dcterms:created>
  <dcterms:modified xsi:type="dcterms:W3CDTF">2026-05-14T16:58:00Z</dcterms:modified>
  <cp:contentStatus/>
</cp:coreProperties>
</file>